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E2EAB9" w14:textId="7726D30E" w:rsidR="003C224F" w:rsidRPr="00856F26" w:rsidRDefault="00153DB7" w:rsidP="003C224F">
      <w:pPr>
        <w:spacing w:after="0" w:line="240" w:lineRule="auto"/>
        <w:ind w:left="2160"/>
        <w:rPr>
          <w:rFonts w:ascii="Helvetica" w:eastAsia="Times New Roman" w:hAnsi="Helvetica" w:cs="Times New Roman"/>
          <w:color w:val="FFFFFF" w:themeColor="background1"/>
          <w:sz w:val="24"/>
          <w:szCs w:val="24"/>
        </w:rPr>
      </w:pPr>
      <w:bookmarkStart w:id="0" w:name="_Toc275347763"/>
      <w:bookmarkStart w:id="1" w:name="_Toc295287916"/>
      <w:bookmarkStart w:id="2" w:name="_GoBack"/>
      <w:bookmarkEnd w:id="2"/>
      <w:r>
        <w:rPr>
          <w:rFonts w:ascii="Helvetica" w:eastAsia="Times New Roman" w:hAnsi="Helvetica" w:cs="Times New Roman"/>
          <w:color w:val="FFFFFF" w:themeColor="background1"/>
          <w:sz w:val="24"/>
          <w:szCs w:val="24"/>
        </w:rPr>
        <w:t xml:space="preserve">August </w:t>
      </w:r>
      <w:r w:rsidR="00395A6C">
        <w:rPr>
          <w:rFonts w:ascii="Helvetica" w:eastAsia="Times New Roman" w:hAnsi="Helvetica" w:cs="Times New Roman"/>
          <w:color w:val="FFFFFF" w:themeColor="background1"/>
          <w:sz w:val="24"/>
          <w:szCs w:val="24"/>
        </w:rPr>
        <w:t>2015</w:t>
      </w:r>
    </w:p>
    <w:p w14:paraId="694BB272" w14:textId="77777777" w:rsidR="003C224F" w:rsidRPr="00856F26" w:rsidRDefault="003C224F" w:rsidP="003C224F">
      <w:pPr>
        <w:spacing w:after="0" w:line="240" w:lineRule="auto"/>
        <w:ind w:left="2160"/>
        <w:rPr>
          <w:rFonts w:ascii="Helvetica" w:eastAsia="Times New Roman" w:hAnsi="Helvetica" w:cs="Times New Roman"/>
          <w:color w:val="FFFFFF" w:themeColor="background1"/>
          <w:sz w:val="24"/>
          <w:szCs w:val="24"/>
        </w:rPr>
      </w:pPr>
    </w:p>
    <w:p w14:paraId="44DE720D" w14:textId="77777777" w:rsidR="003C224F" w:rsidRPr="00856F26" w:rsidRDefault="003C224F" w:rsidP="003C224F">
      <w:pPr>
        <w:spacing w:after="0" w:line="240" w:lineRule="auto"/>
        <w:ind w:left="2160"/>
        <w:rPr>
          <w:rFonts w:ascii="Helvetica" w:eastAsia="Times New Roman" w:hAnsi="Helvetica" w:cs="Times New Roman"/>
          <w:color w:val="FFFFFF" w:themeColor="background1"/>
          <w:sz w:val="24"/>
          <w:szCs w:val="24"/>
        </w:rPr>
      </w:pPr>
    </w:p>
    <w:p w14:paraId="24CA307F" w14:textId="77777777" w:rsidR="003C224F" w:rsidRPr="00856F26" w:rsidRDefault="003C224F" w:rsidP="003C224F">
      <w:pPr>
        <w:spacing w:after="0" w:line="240" w:lineRule="auto"/>
        <w:ind w:left="2160"/>
        <w:rPr>
          <w:rFonts w:ascii="Helvetica" w:eastAsia="Times New Roman" w:hAnsi="Helvetica" w:cs="Times New Roman"/>
          <w:color w:val="FFFFFF" w:themeColor="background1"/>
          <w:sz w:val="24"/>
          <w:szCs w:val="24"/>
        </w:rPr>
      </w:pPr>
    </w:p>
    <w:p w14:paraId="37268FCC" w14:textId="77777777" w:rsidR="003C224F" w:rsidRPr="00856F26" w:rsidRDefault="003C224F" w:rsidP="00CB5B88">
      <w:pPr>
        <w:spacing w:after="0" w:line="240" w:lineRule="auto"/>
        <w:rPr>
          <w:rFonts w:ascii="Helvetica" w:eastAsia="Times New Roman" w:hAnsi="Helvetica" w:cs="Times New Roman"/>
          <w:color w:val="FFFFFF" w:themeColor="background1"/>
          <w:sz w:val="24"/>
          <w:szCs w:val="24"/>
        </w:rPr>
      </w:pPr>
    </w:p>
    <w:p w14:paraId="30E4C67B" w14:textId="77777777" w:rsidR="003C224F" w:rsidRPr="00856F26" w:rsidRDefault="003C224F" w:rsidP="003C224F">
      <w:pPr>
        <w:spacing w:after="0" w:line="240" w:lineRule="auto"/>
        <w:ind w:left="2160"/>
        <w:rPr>
          <w:rFonts w:ascii="Helvetica" w:eastAsia="Times New Roman" w:hAnsi="Helvetica" w:cs="Times New Roman"/>
          <w:color w:val="FFFFFF" w:themeColor="background1"/>
          <w:sz w:val="24"/>
          <w:szCs w:val="24"/>
        </w:rPr>
      </w:pPr>
    </w:p>
    <w:p w14:paraId="5D676072" w14:textId="77777777" w:rsidR="003C224F" w:rsidRPr="00856F26" w:rsidRDefault="003C224F" w:rsidP="003C224F">
      <w:pPr>
        <w:spacing w:after="0" w:line="240" w:lineRule="auto"/>
        <w:ind w:left="2160"/>
        <w:rPr>
          <w:rFonts w:ascii="Helvetica" w:eastAsia="Times New Roman" w:hAnsi="Helvetica" w:cs="Times New Roman"/>
          <w:color w:val="FFFFFF" w:themeColor="background1"/>
          <w:sz w:val="24"/>
          <w:szCs w:val="24"/>
        </w:rPr>
      </w:pPr>
    </w:p>
    <w:p w14:paraId="30E0F697" w14:textId="445E1650" w:rsidR="003C224F" w:rsidRDefault="00CB5B88" w:rsidP="003C224F">
      <w:pPr>
        <w:autoSpaceDE w:val="0"/>
        <w:spacing w:after="0" w:line="240" w:lineRule="auto"/>
        <w:ind w:left="2160"/>
        <w:rPr>
          <w:rFonts w:ascii="Helvetica" w:hAnsi="Helvetica" w:cs="Calibri,Bold"/>
          <w:bCs/>
          <w:color w:val="FFFFFF" w:themeColor="background1"/>
          <w:sz w:val="80"/>
          <w:szCs w:val="80"/>
        </w:rPr>
      </w:pPr>
      <w:r w:rsidRPr="005E403A">
        <w:rPr>
          <w:rFonts w:ascii="Helvetica" w:hAnsi="Helvetica" w:cs="Calibri,Bold"/>
          <w:b/>
          <w:bCs/>
          <w:color w:val="FFFFFF" w:themeColor="background1"/>
          <w:sz w:val="80"/>
          <w:szCs w:val="80"/>
        </w:rPr>
        <w:t>Liberty Analytics</w:t>
      </w:r>
      <w:r w:rsidR="00FF3191" w:rsidRPr="00FF3191">
        <w:rPr>
          <w:rFonts w:ascii="Helvetica" w:hAnsi="Helvetica" w:cs="Calibri,Bold"/>
          <w:bCs/>
          <w:color w:val="FFFFFF" w:themeColor="background1"/>
          <w:sz w:val="80"/>
          <w:szCs w:val="80"/>
        </w:rPr>
        <w:t xml:space="preserve"> </w:t>
      </w:r>
      <w:r w:rsidR="00FF3191" w:rsidRPr="00FF3191">
        <w:rPr>
          <w:rFonts w:ascii="Helvetica" w:hAnsi="Helvetica" w:cs="Calibri,Bold"/>
          <w:bCs/>
          <w:color w:val="FFFFFF" w:themeColor="background1"/>
          <w:sz w:val="80"/>
          <w:szCs w:val="80"/>
        </w:rPr>
        <w:br/>
        <w:t>User Guide</w:t>
      </w:r>
    </w:p>
    <w:p w14:paraId="72B86584" w14:textId="509486D3" w:rsidR="007940AF" w:rsidRPr="007940AF" w:rsidRDefault="007940AF" w:rsidP="003C224F">
      <w:pPr>
        <w:autoSpaceDE w:val="0"/>
        <w:spacing w:after="0" w:line="240" w:lineRule="auto"/>
        <w:ind w:left="2160"/>
        <w:rPr>
          <w:rFonts w:ascii="Helvetica" w:hAnsi="Helvetica" w:cs="Calibri,Bold"/>
          <w:bCs/>
          <w:color w:val="FFFFFF" w:themeColor="background1"/>
          <w:sz w:val="40"/>
          <w:szCs w:val="40"/>
        </w:rPr>
      </w:pPr>
      <w:r>
        <w:rPr>
          <w:rFonts w:ascii="Helvetica" w:hAnsi="Helvetica" w:cs="Calibri,Bold"/>
          <w:bCs/>
          <w:color w:val="FFFFFF" w:themeColor="background1"/>
          <w:sz w:val="40"/>
          <w:szCs w:val="40"/>
        </w:rPr>
        <w:t>Investment Advisor Edition</w:t>
      </w:r>
    </w:p>
    <w:p w14:paraId="4AE3805B" w14:textId="044DEB2E" w:rsidR="007D2923" w:rsidRPr="00856F26" w:rsidRDefault="007D2923" w:rsidP="003C224F">
      <w:pPr>
        <w:autoSpaceDE w:val="0"/>
        <w:spacing w:after="0" w:line="240" w:lineRule="auto"/>
        <w:ind w:left="2160"/>
        <w:rPr>
          <w:rFonts w:ascii="Helvetica" w:hAnsi="Helvetica" w:cs="Calibri,Bold"/>
          <w:bCs/>
          <w:color w:val="FFFFFF" w:themeColor="background1"/>
          <w:sz w:val="24"/>
          <w:szCs w:val="24"/>
        </w:rPr>
      </w:pPr>
    </w:p>
    <w:p w14:paraId="39E4C7AB" w14:textId="33BE569D" w:rsidR="003C224F" w:rsidRPr="00856F26" w:rsidRDefault="003C224F" w:rsidP="003C224F">
      <w:pPr>
        <w:autoSpaceDE w:val="0"/>
        <w:spacing w:after="0" w:line="240" w:lineRule="auto"/>
        <w:ind w:left="2160"/>
        <w:rPr>
          <w:rFonts w:ascii="Helvetica" w:hAnsi="Helvetica" w:cs="Calibri,Bold"/>
          <w:bCs/>
          <w:color w:val="FFFFFF" w:themeColor="background1"/>
          <w:sz w:val="24"/>
          <w:szCs w:val="24"/>
        </w:rPr>
      </w:pPr>
    </w:p>
    <w:p w14:paraId="1096767A" w14:textId="448F77D6" w:rsidR="005A3269" w:rsidRPr="00856F26" w:rsidRDefault="005A3269" w:rsidP="003C224F">
      <w:pPr>
        <w:autoSpaceDE w:val="0"/>
        <w:spacing w:after="0" w:line="240" w:lineRule="auto"/>
        <w:ind w:left="2160"/>
        <w:rPr>
          <w:rFonts w:ascii="Helvetica" w:hAnsi="Helvetica" w:cs="Calibri,Bold"/>
          <w:bCs/>
          <w:color w:val="FFFFFF" w:themeColor="background1"/>
          <w:sz w:val="24"/>
          <w:szCs w:val="24"/>
        </w:rPr>
      </w:pPr>
      <w:r w:rsidRPr="00856F26">
        <w:rPr>
          <w:rFonts w:ascii="Helvetica" w:eastAsia="Times New Roman" w:hAnsi="Helvetica" w:cs="ZWAdobeF"/>
          <w:b/>
          <w:color w:val="FFFFFF" w:themeColor="background1"/>
          <w:sz w:val="24"/>
          <w:szCs w:val="24"/>
        </w:rPr>
        <w:br w:type="page"/>
      </w:r>
    </w:p>
    <w:bookmarkEnd w:id="1" w:displacedByCustomXml="next"/>
    <w:bookmarkEnd w:id="0" w:displacedByCustomXml="next"/>
    <w:sdt>
      <w:sdtPr>
        <w:rPr>
          <w:rFonts w:ascii="Helvetica" w:hAnsi="Helvetica"/>
          <w:b/>
          <w:bCs/>
          <w:sz w:val="24"/>
          <w:szCs w:val="24"/>
        </w:rPr>
        <w:id w:val="51667812"/>
        <w:docPartObj>
          <w:docPartGallery w:val="Table of Contents"/>
          <w:docPartUnique/>
        </w:docPartObj>
      </w:sdtPr>
      <w:sdtEndPr>
        <w:rPr>
          <w:b w:val="0"/>
          <w:bCs w:val="0"/>
          <w:noProof/>
        </w:rPr>
      </w:sdtEndPr>
      <w:sdtContent>
        <w:p w14:paraId="48346659" w14:textId="08D66ED9" w:rsidR="007D2923" w:rsidRPr="00856F26" w:rsidRDefault="007D2923" w:rsidP="00856F26">
          <w:pPr>
            <w:rPr>
              <w:rFonts w:ascii="Helvetica" w:eastAsiaTheme="majorEastAsia" w:hAnsi="Helvetica" w:cstheme="majorBidi"/>
              <w:color w:val="365F91" w:themeColor="accent1" w:themeShade="BF"/>
              <w:sz w:val="24"/>
              <w:szCs w:val="24"/>
              <w:lang w:eastAsia="ja-JP"/>
            </w:rPr>
          </w:pPr>
          <w:r w:rsidRPr="00856F26">
            <w:rPr>
              <w:rFonts w:ascii="Helvetica" w:hAnsi="Helvetica"/>
              <w:sz w:val="24"/>
              <w:szCs w:val="24"/>
            </w:rPr>
            <w:t>Table of Contents</w:t>
          </w:r>
        </w:p>
        <w:p w14:paraId="08FE060D" w14:textId="79EE6C69" w:rsidR="00224B80" w:rsidRDefault="007D2923">
          <w:pPr>
            <w:pStyle w:val="TOC2"/>
            <w:tabs>
              <w:tab w:val="right" w:leader="dot" w:pos="8630"/>
            </w:tabs>
            <w:rPr>
              <w:rFonts w:eastAsiaTheme="minorEastAsia"/>
              <w:noProof/>
            </w:rPr>
          </w:pPr>
          <w:r w:rsidRPr="00856F26">
            <w:rPr>
              <w:rFonts w:ascii="Helvetica" w:hAnsi="Helvetica"/>
              <w:sz w:val="24"/>
              <w:szCs w:val="24"/>
            </w:rPr>
            <w:fldChar w:fldCharType="begin"/>
          </w:r>
          <w:r w:rsidRPr="00856F26">
            <w:rPr>
              <w:rFonts w:ascii="Helvetica" w:hAnsi="Helvetica"/>
              <w:sz w:val="24"/>
              <w:szCs w:val="24"/>
            </w:rPr>
            <w:instrText xml:space="preserve"> TOC \o "1-3" \h \z \u </w:instrText>
          </w:r>
          <w:r w:rsidRPr="00856F26">
            <w:rPr>
              <w:rFonts w:ascii="Helvetica" w:hAnsi="Helvetica"/>
              <w:sz w:val="24"/>
              <w:szCs w:val="24"/>
            </w:rPr>
            <w:fldChar w:fldCharType="separate"/>
          </w:r>
          <w:hyperlink w:anchor="_Toc419212263" w:history="1">
            <w:r w:rsidR="00224B80" w:rsidRPr="00B64B20">
              <w:rPr>
                <w:rStyle w:val="Hyperlink"/>
                <w:noProof/>
              </w:rPr>
              <w:t xml:space="preserve">Summary </w:t>
            </w:r>
            <w:r w:rsidR="00224B80">
              <w:rPr>
                <w:rStyle w:val="Hyperlink"/>
                <w:noProof/>
              </w:rPr>
              <w:t xml:space="preserve">Analytics </w:t>
            </w:r>
            <w:r w:rsidR="00224B80" w:rsidRPr="00B64B20">
              <w:rPr>
                <w:rStyle w:val="Hyperlink"/>
                <w:noProof/>
              </w:rPr>
              <w:t>Section</w:t>
            </w:r>
            <w:r w:rsidR="00224B80">
              <w:rPr>
                <w:noProof/>
                <w:webHidden/>
              </w:rPr>
              <w:tab/>
            </w:r>
            <w:r w:rsidR="00224B80">
              <w:rPr>
                <w:noProof/>
                <w:webHidden/>
              </w:rPr>
              <w:fldChar w:fldCharType="begin"/>
            </w:r>
            <w:r w:rsidR="00224B80">
              <w:rPr>
                <w:noProof/>
                <w:webHidden/>
              </w:rPr>
              <w:instrText xml:space="preserve"> PAGEREF _Toc419212263 \h </w:instrText>
            </w:r>
            <w:r w:rsidR="00224B80">
              <w:rPr>
                <w:noProof/>
                <w:webHidden/>
              </w:rPr>
            </w:r>
            <w:r w:rsidR="00224B80">
              <w:rPr>
                <w:noProof/>
                <w:webHidden/>
              </w:rPr>
              <w:fldChar w:fldCharType="separate"/>
            </w:r>
            <w:r w:rsidR="00224B80">
              <w:rPr>
                <w:noProof/>
                <w:webHidden/>
              </w:rPr>
              <w:t>4</w:t>
            </w:r>
            <w:r w:rsidR="00224B80">
              <w:rPr>
                <w:noProof/>
                <w:webHidden/>
              </w:rPr>
              <w:fldChar w:fldCharType="end"/>
            </w:r>
          </w:hyperlink>
        </w:p>
        <w:p w14:paraId="6585C561" w14:textId="77777777" w:rsidR="00224B80" w:rsidRDefault="00500EAB">
          <w:pPr>
            <w:pStyle w:val="TOC2"/>
            <w:tabs>
              <w:tab w:val="right" w:leader="dot" w:pos="8630"/>
            </w:tabs>
            <w:rPr>
              <w:rFonts w:eastAsiaTheme="minorEastAsia"/>
              <w:noProof/>
            </w:rPr>
          </w:pPr>
          <w:hyperlink w:anchor="_Toc419212266" w:history="1">
            <w:r w:rsidR="00224B80" w:rsidRPr="00B64B20">
              <w:rPr>
                <w:rStyle w:val="Hyperlink"/>
                <w:noProof/>
              </w:rPr>
              <w:t>Liberty Rep Analytics</w:t>
            </w:r>
            <w:r w:rsidR="00224B80">
              <w:rPr>
                <w:noProof/>
                <w:webHidden/>
              </w:rPr>
              <w:tab/>
            </w:r>
            <w:r w:rsidR="00224B80">
              <w:rPr>
                <w:noProof/>
                <w:webHidden/>
              </w:rPr>
              <w:fldChar w:fldCharType="begin"/>
            </w:r>
            <w:r w:rsidR="00224B80">
              <w:rPr>
                <w:noProof/>
                <w:webHidden/>
              </w:rPr>
              <w:instrText xml:space="preserve"> PAGEREF _Toc419212266 \h </w:instrText>
            </w:r>
            <w:r w:rsidR="00224B80">
              <w:rPr>
                <w:noProof/>
                <w:webHidden/>
              </w:rPr>
            </w:r>
            <w:r w:rsidR="00224B80">
              <w:rPr>
                <w:noProof/>
                <w:webHidden/>
              </w:rPr>
              <w:fldChar w:fldCharType="separate"/>
            </w:r>
            <w:r w:rsidR="00224B80">
              <w:rPr>
                <w:noProof/>
                <w:webHidden/>
              </w:rPr>
              <w:t>8</w:t>
            </w:r>
            <w:r w:rsidR="00224B80">
              <w:rPr>
                <w:noProof/>
                <w:webHidden/>
              </w:rPr>
              <w:fldChar w:fldCharType="end"/>
            </w:r>
          </w:hyperlink>
        </w:p>
        <w:p w14:paraId="57F1FD84" w14:textId="77777777" w:rsidR="00224B80" w:rsidRDefault="00500EAB">
          <w:pPr>
            <w:pStyle w:val="TOC2"/>
            <w:tabs>
              <w:tab w:val="right" w:leader="dot" w:pos="8630"/>
            </w:tabs>
            <w:rPr>
              <w:rFonts w:eastAsiaTheme="minorEastAsia"/>
              <w:noProof/>
            </w:rPr>
          </w:pPr>
          <w:hyperlink w:anchor="_Toc419212267" w:history="1">
            <w:r w:rsidR="00224B80" w:rsidRPr="00B64B20">
              <w:rPr>
                <w:rStyle w:val="Hyperlink"/>
                <w:noProof/>
              </w:rPr>
              <w:t>Navigation</w:t>
            </w:r>
            <w:r w:rsidR="00224B80">
              <w:rPr>
                <w:noProof/>
                <w:webHidden/>
              </w:rPr>
              <w:tab/>
            </w:r>
            <w:r w:rsidR="00224B80">
              <w:rPr>
                <w:noProof/>
                <w:webHidden/>
              </w:rPr>
              <w:fldChar w:fldCharType="begin"/>
            </w:r>
            <w:r w:rsidR="00224B80">
              <w:rPr>
                <w:noProof/>
                <w:webHidden/>
              </w:rPr>
              <w:instrText xml:space="preserve"> PAGEREF _Toc419212267 \h </w:instrText>
            </w:r>
            <w:r w:rsidR="00224B80">
              <w:rPr>
                <w:noProof/>
                <w:webHidden/>
              </w:rPr>
            </w:r>
            <w:r w:rsidR="00224B80">
              <w:rPr>
                <w:noProof/>
                <w:webHidden/>
              </w:rPr>
              <w:fldChar w:fldCharType="separate"/>
            </w:r>
            <w:r w:rsidR="00224B80">
              <w:rPr>
                <w:noProof/>
                <w:webHidden/>
              </w:rPr>
              <w:t>9</w:t>
            </w:r>
            <w:r w:rsidR="00224B80">
              <w:rPr>
                <w:noProof/>
                <w:webHidden/>
              </w:rPr>
              <w:fldChar w:fldCharType="end"/>
            </w:r>
          </w:hyperlink>
        </w:p>
        <w:p w14:paraId="7997A4A4" w14:textId="77777777" w:rsidR="00224B80" w:rsidRDefault="00500EAB">
          <w:pPr>
            <w:pStyle w:val="TOC2"/>
            <w:tabs>
              <w:tab w:val="right" w:leader="dot" w:pos="8630"/>
            </w:tabs>
            <w:rPr>
              <w:rFonts w:eastAsiaTheme="minorEastAsia"/>
              <w:noProof/>
            </w:rPr>
          </w:pPr>
          <w:hyperlink w:anchor="_Toc419212268" w:history="1">
            <w:r w:rsidR="00224B80" w:rsidRPr="00B64B20">
              <w:rPr>
                <w:rStyle w:val="Hyperlink"/>
                <w:noProof/>
              </w:rPr>
              <w:t>Persisted Selections</w:t>
            </w:r>
            <w:r w:rsidR="00224B80">
              <w:rPr>
                <w:noProof/>
                <w:webHidden/>
              </w:rPr>
              <w:tab/>
            </w:r>
            <w:r w:rsidR="00224B80">
              <w:rPr>
                <w:noProof/>
                <w:webHidden/>
              </w:rPr>
              <w:fldChar w:fldCharType="begin"/>
            </w:r>
            <w:r w:rsidR="00224B80">
              <w:rPr>
                <w:noProof/>
                <w:webHidden/>
              </w:rPr>
              <w:instrText xml:space="preserve"> PAGEREF _Toc419212268 \h </w:instrText>
            </w:r>
            <w:r w:rsidR="00224B80">
              <w:rPr>
                <w:noProof/>
                <w:webHidden/>
              </w:rPr>
            </w:r>
            <w:r w:rsidR="00224B80">
              <w:rPr>
                <w:noProof/>
                <w:webHidden/>
              </w:rPr>
              <w:fldChar w:fldCharType="separate"/>
            </w:r>
            <w:r w:rsidR="00224B80">
              <w:rPr>
                <w:noProof/>
                <w:webHidden/>
              </w:rPr>
              <w:t>9</w:t>
            </w:r>
            <w:r w:rsidR="00224B80">
              <w:rPr>
                <w:noProof/>
                <w:webHidden/>
              </w:rPr>
              <w:fldChar w:fldCharType="end"/>
            </w:r>
          </w:hyperlink>
        </w:p>
        <w:p w14:paraId="499412CD" w14:textId="77777777" w:rsidR="00224B80" w:rsidRDefault="00500EAB">
          <w:pPr>
            <w:pStyle w:val="TOC2"/>
            <w:tabs>
              <w:tab w:val="right" w:leader="dot" w:pos="8630"/>
            </w:tabs>
            <w:rPr>
              <w:rFonts w:eastAsiaTheme="minorEastAsia"/>
              <w:noProof/>
            </w:rPr>
          </w:pPr>
          <w:hyperlink w:anchor="_Toc419212269" w:history="1">
            <w:r w:rsidR="00224B80" w:rsidRPr="00B64B20">
              <w:rPr>
                <w:rStyle w:val="Hyperlink"/>
                <w:noProof/>
              </w:rPr>
              <w:t>Drill-Down</w:t>
            </w:r>
            <w:r w:rsidR="00224B80">
              <w:rPr>
                <w:noProof/>
                <w:webHidden/>
              </w:rPr>
              <w:tab/>
            </w:r>
            <w:r w:rsidR="00224B80">
              <w:rPr>
                <w:noProof/>
                <w:webHidden/>
              </w:rPr>
              <w:fldChar w:fldCharType="begin"/>
            </w:r>
            <w:r w:rsidR="00224B80">
              <w:rPr>
                <w:noProof/>
                <w:webHidden/>
              </w:rPr>
              <w:instrText xml:space="preserve"> PAGEREF _Toc419212269 \h </w:instrText>
            </w:r>
            <w:r w:rsidR="00224B80">
              <w:rPr>
                <w:noProof/>
                <w:webHidden/>
              </w:rPr>
            </w:r>
            <w:r w:rsidR="00224B80">
              <w:rPr>
                <w:noProof/>
                <w:webHidden/>
              </w:rPr>
              <w:fldChar w:fldCharType="separate"/>
            </w:r>
            <w:r w:rsidR="00224B80">
              <w:rPr>
                <w:noProof/>
                <w:webHidden/>
              </w:rPr>
              <w:t>10</w:t>
            </w:r>
            <w:r w:rsidR="00224B80">
              <w:rPr>
                <w:noProof/>
                <w:webHidden/>
              </w:rPr>
              <w:fldChar w:fldCharType="end"/>
            </w:r>
          </w:hyperlink>
        </w:p>
        <w:p w14:paraId="50A2199D" w14:textId="77777777" w:rsidR="00224B80" w:rsidRDefault="00500EAB">
          <w:pPr>
            <w:pStyle w:val="TOC2"/>
            <w:tabs>
              <w:tab w:val="right" w:leader="dot" w:pos="8630"/>
            </w:tabs>
            <w:rPr>
              <w:rFonts w:eastAsiaTheme="minorEastAsia"/>
              <w:noProof/>
            </w:rPr>
          </w:pPr>
          <w:hyperlink w:anchor="_Toc419212270" w:history="1">
            <w:r w:rsidR="00224B80" w:rsidRPr="00B64B20">
              <w:rPr>
                <w:rStyle w:val="Hyperlink"/>
                <w:noProof/>
              </w:rPr>
              <w:t>Averages</w:t>
            </w:r>
            <w:r w:rsidR="00224B80">
              <w:rPr>
                <w:noProof/>
                <w:webHidden/>
              </w:rPr>
              <w:tab/>
            </w:r>
            <w:r w:rsidR="00224B80">
              <w:rPr>
                <w:noProof/>
                <w:webHidden/>
              </w:rPr>
              <w:fldChar w:fldCharType="begin"/>
            </w:r>
            <w:r w:rsidR="00224B80">
              <w:rPr>
                <w:noProof/>
                <w:webHidden/>
              </w:rPr>
              <w:instrText xml:space="preserve"> PAGEREF _Toc419212270 \h </w:instrText>
            </w:r>
            <w:r w:rsidR="00224B80">
              <w:rPr>
                <w:noProof/>
                <w:webHidden/>
              </w:rPr>
            </w:r>
            <w:r w:rsidR="00224B80">
              <w:rPr>
                <w:noProof/>
                <w:webHidden/>
              </w:rPr>
              <w:fldChar w:fldCharType="separate"/>
            </w:r>
            <w:r w:rsidR="00224B80">
              <w:rPr>
                <w:noProof/>
                <w:webHidden/>
              </w:rPr>
              <w:t>11</w:t>
            </w:r>
            <w:r w:rsidR="00224B80">
              <w:rPr>
                <w:noProof/>
                <w:webHidden/>
              </w:rPr>
              <w:fldChar w:fldCharType="end"/>
            </w:r>
          </w:hyperlink>
        </w:p>
        <w:p w14:paraId="01CCF3A0" w14:textId="77777777" w:rsidR="00224B80" w:rsidRDefault="00500EAB">
          <w:pPr>
            <w:pStyle w:val="TOC2"/>
            <w:tabs>
              <w:tab w:val="right" w:leader="dot" w:pos="8630"/>
            </w:tabs>
            <w:rPr>
              <w:rFonts w:eastAsiaTheme="minorEastAsia"/>
              <w:noProof/>
            </w:rPr>
          </w:pPr>
          <w:hyperlink w:anchor="_Toc419212272" w:history="1">
            <w:r w:rsidR="00224B80" w:rsidRPr="00B64B20">
              <w:rPr>
                <w:rStyle w:val="Hyperlink"/>
                <w:noProof/>
              </w:rPr>
              <w:t>View Details</w:t>
            </w:r>
            <w:r w:rsidR="00224B80">
              <w:rPr>
                <w:noProof/>
                <w:webHidden/>
              </w:rPr>
              <w:tab/>
            </w:r>
            <w:r w:rsidR="00224B80">
              <w:rPr>
                <w:noProof/>
                <w:webHidden/>
              </w:rPr>
              <w:fldChar w:fldCharType="begin"/>
            </w:r>
            <w:r w:rsidR="00224B80">
              <w:rPr>
                <w:noProof/>
                <w:webHidden/>
              </w:rPr>
              <w:instrText xml:space="preserve"> PAGEREF _Toc419212272 \h </w:instrText>
            </w:r>
            <w:r w:rsidR="00224B80">
              <w:rPr>
                <w:noProof/>
                <w:webHidden/>
              </w:rPr>
            </w:r>
            <w:r w:rsidR="00224B80">
              <w:rPr>
                <w:noProof/>
                <w:webHidden/>
              </w:rPr>
              <w:fldChar w:fldCharType="separate"/>
            </w:r>
            <w:r w:rsidR="00224B80">
              <w:rPr>
                <w:noProof/>
                <w:webHidden/>
              </w:rPr>
              <w:t>12</w:t>
            </w:r>
            <w:r w:rsidR="00224B80">
              <w:rPr>
                <w:noProof/>
                <w:webHidden/>
              </w:rPr>
              <w:fldChar w:fldCharType="end"/>
            </w:r>
          </w:hyperlink>
        </w:p>
        <w:p w14:paraId="2EAB01F0" w14:textId="77777777" w:rsidR="00224B80" w:rsidRDefault="00500EAB">
          <w:pPr>
            <w:pStyle w:val="TOC2"/>
            <w:tabs>
              <w:tab w:val="right" w:leader="dot" w:pos="8630"/>
            </w:tabs>
            <w:rPr>
              <w:rFonts w:eastAsiaTheme="minorEastAsia"/>
              <w:noProof/>
            </w:rPr>
          </w:pPr>
          <w:hyperlink w:anchor="_Toc419212273" w:history="1">
            <w:r w:rsidR="00224B80" w:rsidRPr="00B64B20">
              <w:rPr>
                <w:rStyle w:val="Hyperlink"/>
                <w:noProof/>
              </w:rPr>
              <w:t>Average Accounts Per Representative</w:t>
            </w:r>
            <w:r w:rsidR="00224B80">
              <w:rPr>
                <w:noProof/>
                <w:webHidden/>
              </w:rPr>
              <w:tab/>
            </w:r>
            <w:r w:rsidR="00224B80">
              <w:rPr>
                <w:noProof/>
                <w:webHidden/>
              </w:rPr>
              <w:fldChar w:fldCharType="begin"/>
            </w:r>
            <w:r w:rsidR="00224B80">
              <w:rPr>
                <w:noProof/>
                <w:webHidden/>
              </w:rPr>
              <w:instrText xml:space="preserve"> PAGEREF _Toc419212273 \h </w:instrText>
            </w:r>
            <w:r w:rsidR="00224B80">
              <w:rPr>
                <w:noProof/>
                <w:webHidden/>
              </w:rPr>
            </w:r>
            <w:r w:rsidR="00224B80">
              <w:rPr>
                <w:noProof/>
                <w:webHidden/>
              </w:rPr>
              <w:fldChar w:fldCharType="separate"/>
            </w:r>
            <w:r w:rsidR="00224B80">
              <w:rPr>
                <w:noProof/>
                <w:webHidden/>
              </w:rPr>
              <w:t>13</w:t>
            </w:r>
            <w:r w:rsidR="00224B80">
              <w:rPr>
                <w:noProof/>
                <w:webHidden/>
              </w:rPr>
              <w:fldChar w:fldCharType="end"/>
            </w:r>
          </w:hyperlink>
        </w:p>
        <w:p w14:paraId="71763299" w14:textId="77777777" w:rsidR="00224B80" w:rsidRDefault="00500EAB">
          <w:pPr>
            <w:pStyle w:val="TOC2"/>
            <w:tabs>
              <w:tab w:val="right" w:leader="dot" w:pos="8630"/>
            </w:tabs>
            <w:rPr>
              <w:rFonts w:eastAsiaTheme="minorEastAsia"/>
              <w:noProof/>
            </w:rPr>
          </w:pPr>
          <w:hyperlink w:anchor="_Toc419212274" w:history="1">
            <w:r w:rsidR="00224B80" w:rsidRPr="00B64B20">
              <w:rPr>
                <w:rStyle w:val="Hyperlink"/>
                <w:noProof/>
              </w:rPr>
              <w:t>Year End Average Account Size</w:t>
            </w:r>
            <w:r w:rsidR="00224B80">
              <w:rPr>
                <w:noProof/>
                <w:webHidden/>
              </w:rPr>
              <w:tab/>
            </w:r>
            <w:r w:rsidR="00224B80">
              <w:rPr>
                <w:noProof/>
                <w:webHidden/>
              </w:rPr>
              <w:fldChar w:fldCharType="begin"/>
            </w:r>
            <w:r w:rsidR="00224B80">
              <w:rPr>
                <w:noProof/>
                <w:webHidden/>
              </w:rPr>
              <w:instrText xml:space="preserve"> PAGEREF _Toc419212274 \h </w:instrText>
            </w:r>
            <w:r w:rsidR="00224B80">
              <w:rPr>
                <w:noProof/>
                <w:webHidden/>
              </w:rPr>
            </w:r>
            <w:r w:rsidR="00224B80">
              <w:rPr>
                <w:noProof/>
                <w:webHidden/>
              </w:rPr>
              <w:fldChar w:fldCharType="separate"/>
            </w:r>
            <w:r w:rsidR="00224B80">
              <w:rPr>
                <w:noProof/>
                <w:webHidden/>
              </w:rPr>
              <w:t>14</w:t>
            </w:r>
            <w:r w:rsidR="00224B80">
              <w:rPr>
                <w:noProof/>
                <w:webHidden/>
              </w:rPr>
              <w:fldChar w:fldCharType="end"/>
            </w:r>
          </w:hyperlink>
        </w:p>
        <w:p w14:paraId="5E800354" w14:textId="77777777" w:rsidR="00224B80" w:rsidRDefault="00500EAB">
          <w:pPr>
            <w:pStyle w:val="TOC2"/>
            <w:tabs>
              <w:tab w:val="right" w:leader="dot" w:pos="8630"/>
            </w:tabs>
            <w:rPr>
              <w:rFonts w:eastAsiaTheme="minorEastAsia"/>
              <w:noProof/>
            </w:rPr>
          </w:pPr>
          <w:hyperlink w:anchor="_Toc419212275" w:history="1">
            <w:r w:rsidR="00224B80" w:rsidRPr="00B64B20">
              <w:rPr>
                <w:rStyle w:val="Hyperlink"/>
                <w:noProof/>
              </w:rPr>
              <w:t>Year End Average AUM Per Representative</w:t>
            </w:r>
            <w:r w:rsidR="00224B80">
              <w:rPr>
                <w:noProof/>
                <w:webHidden/>
              </w:rPr>
              <w:tab/>
            </w:r>
            <w:r w:rsidR="00224B80">
              <w:rPr>
                <w:noProof/>
                <w:webHidden/>
              </w:rPr>
              <w:fldChar w:fldCharType="begin"/>
            </w:r>
            <w:r w:rsidR="00224B80">
              <w:rPr>
                <w:noProof/>
                <w:webHidden/>
              </w:rPr>
              <w:instrText xml:space="preserve"> PAGEREF _Toc419212275 \h </w:instrText>
            </w:r>
            <w:r w:rsidR="00224B80">
              <w:rPr>
                <w:noProof/>
                <w:webHidden/>
              </w:rPr>
            </w:r>
            <w:r w:rsidR="00224B80">
              <w:rPr>
                <w:noProof/>
                <w:webHidden/>
              </w:rPr>
              <w:fldChar w:fldCharType="separate"/>
            </w:r>
            <w:r w:rsidR="00224B80">
              <w:rPr>
                <w:noProof/>
                <w:webHidden/>
              </w:rPr>
              <w:t>15</w:t>
            </w:r>
            <w:r w:rsidR="00224B80">
              <w:rPr>
                <w:noProof/>
                <w:webHidden/>
              </w:rPr>
              <w:fldChar w:fldCharType="end"/>
            </w:r>
          </w:hyperlink>
        </w:p>
        <w:p w14:paraId="700C8EFF" w14:textId="77777777" w:rsidR="00224B80" w:rsidRDefault="00500EAB">
          <w:pPr>
            <w:pStyle w:val="TOC2"/>
            <w:tabs>
              <w:tab w:val="right" w:leader="dot" w:pos="8630"/>
            </w:tabs>
            <w:rPr>
              <w:rFonts w:eastAsiaTheme="minorEastAsia"/>
              <w:noProof/>
            </w:rPr>
          </w:pPr>
          <w:hyperlink w:anchor="_Toc419212276" w:history="1">
            <w:r w:rsidR="00224B80" w:rsidRPr="00B64B20">
              <w:rPr>
                <w:rStyle w:val="Hyperlink"/>
                <w:noProof/>
              </w:rPr>
              <w:t>Average Accounts Opened and Closed Per Representative</w:t>
            </w:r>
            <w:r w:rsidR="00224B80">
              <w:rPr>
                <w:noProof/>
                <w:webHidden/>
              </w:rPr>
              <w:tab/>
            </w:r>
            <w:r w:rsidR="00224B80">
              <w:rPr>
                <w:noProof/>
                <w:webHidden/>
              </w:rPr>
              <w:fldChar w:fldCharType="begin"/>
            </w:r>
            <w:r w:rsidR="00224B80">
              <w:rPr>
                <w:noProof/>
                <w:webHidden/>
              </w:rPr>
              <w:instrText xml:space="preserve"> PAGEREF _Toc419212276 \h </w:instrText>
            </w:r>
            <w:r w:rsidR="00224B80">
              <w:rPr>
                <w:noProof/>
                <w:webHidden/>
              </w:rPr>
            </w:r>
            <w:r w:rsidR="00224B80">
              <w:rPr>
                <w:noProof/>
                <w:webHidden/>
              </w:rPr>
              <w:fldChar w:fldCharType="separate"/>
            </w:r>
            <w:r w:rsidR="00224B80">
              <w:rPr>
                <w:noProof/>
                <w:webHidden/>
              </w:rPr>
              <w:t>16</w:t>
            </w:r>
            <w:r w:rsidR="00224B80">
              <w:rPr>
                <w:noProof/>
                <w:webHidden/>
              </w:rPr>
              <w:fldChar w:fldCharType="end"/>
            </w:r>
          </w:hyperlink>
        </w:p>
        <w:p w14:paraId="2CD6B28A" w14:textId="77777777" w:rsidR="00224B80" w:rsidRDefault="00500EAB">
          <w:pPr>
            <w:pStyle w:val="TOC2"/>
            <w:tabs>
              <w:tab w:val="right" w:leader="dot" w:pos="8630"/>
            </w:tabs>
            <w:rPr>
              <w:rFonts w:eastAsiaTheme="minorEastAsia"/>
              <w:noProof/>
            </w:rPr>
          </w:pPr>
          <w:hyperlink w:anchor="_Toc419212277" w:history="1">
            <w:r w:rsidR="00224B80" w:rsidRPr="00B64B20">
              <w:rPr>
                <w:rStyle w:val="Hyperlink"/>
                <w:noProof/>
              </w:rPr>
              <w:t>Leaderboard</w:t>
            </w:r>
            <w:r w:rsidR="00224B80">
              <w:rPr>
                <w:noProof/>
                <w:webHidden/>
              </w:rPr>
              <w:tab/>
            </w:r>
            <w:r w:rsidR="00224B80">
              <w:rPr>
                <w:noProof/>
                <w:webHidden/>
              </w:rPr>
              <w:fldChar w:fldCharType="begin"/>
            </w:r>
            <w:r w:rsidR="00224B80">
              <w:rPr>
                <w:noProof/>
                <w:webHidden/>
              </w:rPr>
              <w:instrText xml:space="preserve"> PAGEREF _Toc419212277 \h </w:instrText>
            </w:r>
            <w:r w:rsidR="00224B80">
              <w:rPr>
                <w:noProof/>
                <w:webHidden/>
              </w:rPr>
            </w:r>
            <w:r w:rsidR="00224B80">
              <w:rPr>
                <w:noProof/>
                <w:webHidden/>
              </w:rPr>
              <w:fldChar w:fldCharType="separate"/>
            </w:r>
            <w:r w:rsidR="00224B80">
              <w:rPr>
                <w:noProof/>
                <w:webHidden/>
              </w:rPr>
              <w:t>17</w:t>
            </w:r>
            <w:r w:rsidR="00224B80">
              <w:rPr>
                <w:noProof/>
                <w:webHidden/>
              </w:rPr>
              <w:fldChar w:fldCharType="end"/>
            </w:r>
          </w:hyperlink>
        </w:p>
        <w:p w14:paraId="438C332C" w14:textId="77777777" w:rsidR="00224B80" w:rsidRDefault="00500EAB">
          <w:pPr>
            <w:pStyle w:val="TOC2"/>
            <w:tabs>
              <w:tab w:val="right" w:leader="dot" w:pos="8630"/>
            </w:tabs>
            <w:rPr>
              <w:rFonts w:eastAsiaTheme="minorEastAsia"/>
              <w:noProof/>
            </w:rPr>
          </w:pPr>
          <w:hyperlink w:anchor="_Toc419212278" w:history="1">
            <w:r w:rsidR="00224B80" w:rsidRPr="00B64B20">
              <w:rPr>
                <w:rStyle w:val="Hyperlink"/>
                <w:noProof/>
              </w:rPr>
              <w:t>Leaderboard Table View</w:t>
            </w:r>
            <w:r w:rsidR="00224B80">
              <w:rPr>
                <w:noProof/>
                <w:webHidden/>
              </w:rPr>
              <w:tab/>
            </w:r>
            <w:r w:rsidR="00224B80">
              <w:rPr>
                <w:noProof/>
                <w:webHidden/>
              </w:rPr>
              <w:fldChar w:fldCharType="begin"/>
            </w:r>
            <w:r w:rsidR="00224B80">
              <w:rPr>
                <w:noProof/>
                <w:webHidden/>
              </w:rPr>
              <w:instrText xml:space="preserve"> PAGEREF _Toc419212278 \h </w:instrText>
            </w:r>
            <w:r w:rsidR="00224B80">
              <w:rPr>
                <w:noProof/>
                <w:webHidden/>
              </w:rPr>
            </w:r>
            <w:r w:rsidR="00224B80">
              <w:rPr>
                <w:noProof/>
                <w:webHidden/>
              </w:rPr>
              <w:fldChar w:fldCharType="separate"/>
            </w:r>
            <w:r w:rsidR="00224B80">
              <w:rPr>
                <w:noProof/>
                <w:webHidden/>
              </w:rPr>
              <w:t>18</w:t>
            </w:r>
            <w:r w:rsidR="00224B80">
              <w:rPr>
                <w:noProof/>
                <w:webHidden/>
              </w:rPr>
              <w:fldChar w:fldCharType="end"/>
            </w:r>
          </w:hyperlink>
        </w:p>
        <w:p w14:paraId="7493ED0F" w14:textId="77777777" w:rsidR="00224B80" w:rsidRDefault="00500EAB">
          <w:pPr>
            <w:pStyle w:val="TOC2"/>
            <w:tabs>
              <w:tab w:val="right" w:leader="dot" w:pos="8630"/>
            </w:tabs>
            <w:rPr>
              <w:rFonts w:eastAsiaTheme="minorEastAsia"/>
              <w:noProof/>
            </w:rPr>
          </w:pPr>
          <w:hyperlink w:anchor="_Toc419212279" w:history="1">
            <w:r w:rsidR="00224B80" w:rsidRPr="00B64B20">
              <w:rPr>
                <w:rStyle w:val="Hyperlink"/>
                <w:noProof/>
              </w:rPr>
              <w:t>Leaderboard Periodicity</w:t>
            </w:r>
            <w:r w:rsidR="00224B80">
              <w:rPr>
                <w:noProof/>
                <w:webHidden/>
              </w:rPr>
              <w:tab/>
            </w:r>
            <w:r w:rsidR="00224B80">
              <w:rPr>
                <w:noProof/>
                <w:webHidden/>
              </w:rPr>
              <w:fldChar w:fldCharType="begin"/>
            </w:r>
            <w:r w:rsidR="00224B80">
              <w:rPr>
                <w:noProof/>
                <w:webHidden/>
              </w:rPr>
              <w:instrText xml:space="preserve"> PAGEREF _Toc419212279 \h </w:instrText>
            </w:r>
            <w:r w:rsidR="00224B80">
              <w:rPr>
                <w:noProof/>
                <w:webHidden/>
              </w:rPr>
            </w:r>
            <w:r w:rsidR="00224B80">
              <w:rPr>
                <w:noProof/>
                <w:webHidden/>
              </w:rPr>
              <w:fldChar w:fldCharType="separate"/>
            </w:r>
            <w:r w:rsidR="00224B80">
              <w:rPr>
                <w:noProof/>
                <w:webHidden/>
              </w:rPr>
              <w:t>19</w:t>
            </w:r>
            <w:r w:rsidR="00224B80">
              <w:rPr>
                <w:noProof/>
                <w:webHidden/>
              </w:rPr>
              <w:fldChar w:fldCharType="end"/>
            </w:r>
          </w:hyperlink>
        </w:p>
        <w:p w14:paraId="69FA3CA0" w14:textId="24667213" w:rsidR="00224B80" w:rsidRDefault="00500EAB">
          <w:pPr>
            <w:pStyle w:val="TOC2"/>
            <w:tabs>
              <w:tab w:val="right" w:leader="dot" w:pos="8630"/>
            </w:tabs>
            <w:rPr>
              <w:rFonts w:eastAsiaTheme="minorEastAsia"/>
              <w:noProof/>
            </w:rPr>
          </w:pPr>
          <w:hyperlink w:anchor="_Toc419212280" w:history="1">
            <w:r w:rsidR="00224B80" w:rsidRPr="00B64B20">
              <w:rPr>
                <w:rStyle w:val="Hyperlink"/>
                <w:noProof/>
              </w:rPr>
              <w:t>Ranking by Office</w:t>
            </w:r>
            <w:r w:rsidR="00224B80">
              <w:rPr>
                <w:noProof/>
                <w:webHidden/>
              </w:rPr>
              <w:tab/>
            </w:r>
            <w:r w:rsidR="00224B80">
              <w:rPr>
                <w:noProof/>
                <w:webHidden/>
              </w:rPr>
              <w:fldChar w:fldCharType="begin"/>
            </w:r>
            <w:r w:rsidR="00224B80">
              <w:rPr>
                <w:noProof/>
                <w:webHidden/>
              </w:rPr>
              <w:instrText xml:space="preserve"> PAGEREF _Toc419212280 \h </w:instrText>
            </w:r>
            <w:r w:rsidR="00224B80">
              <w:rPr>
                <w:noProof/>
                <w:webHidden/>
              </w:rPr>
            </w:r>
            <w:r w:rsidR="00224B80">
              <w:rPr>
                <w:noProof/>
                <w:webHidden/>
              </w:rPr>
              <w:fldChar w:fldCharType="separate"/>
            </w:r>
            <w:r w:rsidR="00224B80">
              <w:rPr>
                <w:noProof/>
                <w:webHidden/>
              </w:rPr>
              <w:t>19</w:t>
            </w:r>
            <w:r w:rsidR="00224B80">
              <w:rPr>
                <w:noProof/>
                <w:webHidden/>
              </w:rPr>
              <w:fldChar w:fldCharType="end"/>
            </w:r>
          </w:hyperlink>
        </w:p>
        <w:p w14:paraId="3FF4C0C8" w14:textId="77777777" w:rsidR="00224B80" w:rsidRDefault="00500EAB">
          <w:pPr>
            <w:pStyle w:val="TOC2"/>
            <w:tabs>
              <w:tab w:val="right" w:leader="dot" w:pos="8630"/>
            </w:tabs>
            <w:rPr>
              <w:rFonts w:eastAsiaTheme="minorEastAsia"/>
              <w:noProof/>
            </w:rPr>
          </w:pPr>
          <w:hyperlink w:anchor="_Toc419212281" w:history="1">
            <w:r w:rsidR="00224B80" w:rsidRPr="00B64B20">
              <w:rPr>
                <w:rStyle w:val="Hyperlink"/>
                <w:noProof/>
              </w:rPr>
              <w:t>Growth</w:t>
            </w:r>
            <w:r w:rsidR="00224B80">
              <w:rPr>
                <w:noProof/>
                <w:webHidden/>
              </w:rPr>
              <w:tab/>
            </w:r>
            <w:r w:rsidR="00224B80">
              <w:rPr>
                <w:noProof/>
                <w:webHidden/>
              </w:rPr>
              <w:fldChar w:fldCharType="begin"/>
            </w:r>
            <w:r w:rsidR="00224B80">
              <w:rPr>
                <w:noProof/>
                <w:webHidden/>
              </w:rPr>
              <w:instrText xml:space="preserve"> PAGEREF _Toc419212281 \h </w:instrText>
            </w:r>
            <w:r w:rsidR="00224B80">
              <w:rPr>
                <w:noProof/>
                <w:webHidden/>
              </w:rPr>
            </w:r>
            <w:r w:rsidR="00224B80">
              <w:rPr>
                <w:noProof/>
                <w:webHidden/>
              </w:rPr>
              <w:fldChar w:fldCharType="separate"/>
            </w:r>
            <w:r w:rsidR="00224B80">
              <w:rPr>
                <w:noProof/>
                <w:webHidden/>
              </w:rPr>
              <w:t>21</w:t>
            </w:r>
            <w:r w:rsidR="00224B80">
              <w:rPr>
                <w:noProof/>
                <w:webHidden/>
              </w:rPr>
              <w:fldChar w:fldCharType="end"/>
            </w:r>
          </w:hyperlink>
        </w:p>
        <w:p w14:paraId="2B949FC2" w14:textId="77777777" w:rsidR="00224B80" w:rsidRDefault="00500EAB">
          <w:pPr>
            <w:pStyle w:val="TOC2"/>
            <w:tabs>
              <w:tab w:val="right" w:leader="dot" w:pos="8630"/>
            </w:tabs>
            <w:rPr>
              <w:rFonts w:eastAsiaTheme="minorEastAsia"/>
              <w:noProof/>
            </w:rPr>
          </w:pPr>
          <w:hyperlink w:anchor="_Toc419212282" w:history="1">
            <w:r w:rsidR="00224B80" w:rsidRPr="00B64B20">
              <w:rPr>
                <w:rStyle w:val="Hyperlink"/>
                <w:noProof/>
              </w:rPr>
              <w:t>Growth – Chart View</w:t>
            </w:r>
            <w:r w:rsidR="00224B80">
              <w:rPr>
                <w:noProof/>
                <w:webHidden/>
              </w:rPr>
              <w:tab/>
            </w:r>
            <w:r w:rsidR="00224B80">
              <w:rPr>
                <w:noProof/>
                <w:webHidden/>
              </w:rPr>
              <w:fldChar w:fldCharType="begin"/>
            </w:r>
            <w:r w:rsidR="00224B80">
              <w:rPr>
                <w:noProof/>
                <w:webHidden/>
              </w:rPr>
              <w:instrText xml:space="preserve"> PAGEREF _Toc419212282 \h </w:instrText>
            </w:r>
            <w:r w:rsidR="00224B80">
              <w:rPr>
                <w:noProof/>
                <w:webHidden/>
              </w:rPr>
            </w:r>
            <w:r w:rsidR="00224B80">
              <w:rPr>
                <w:noProof/>
                <w:webHidden/>
              </w:rPr>
              <w:fldChar w:fldCharType="separate"/>
            </w:r>
            <w:r w:rsidR="00224B80">
              <w:rPr>
                <w:noProof/>
                <w:webHidden/>
              </w:rPr>
              <w:t>22</w:t>
            </w:r>
            <w:r w:rsidR="00224B80">
              <w:rPr>
                <w:noProof/>
                <w:webHidden/>
              </w:rPr>
              <w:fldChar w:fldCharType="end"/>
            </w:r>
          </w:hyperlink>
        </w:p>
        <w:p w14:paraId="44138C3C" w14:textId="77777777" w:rsidR="00224B80" w:rsidRDefault="00500EAB">
          <w:pPr>
            <w:pStyle w:val="TOC2"/>
            <w:tabs>
              <w:tab w:val="right" w:leader="dot" w:pos="8630"/>
            </w:tabs>
            <w:rPr>
              <w:rFonts w:eastAsiaTheme="minorEastAsia"/>
              <w:noProof/>
            </w:rPr>
          </w:pPr>
          <w:hyperlink w:anchor="_Toc419212284" w:history="1">
            <w:r w:rsidR="00224B80" w:rsidRPr="00B64B20">
              <w:rPr>
                <w:rStyle w:val="Hyperlink"/>
                <w:noProof/>
              </w:rPr>
              <w:t>Growth – Detail View</w:t>
            </w:r>
            <w:r w:rsidR="00224B80">
              <w:rPr>
                <w:noProof/>
                <w:webHidden/>
              </w:rPr>
              <w:tab/>
            </w:r>
            <w:r w:rsidR="00224B80">
              <w:rPr>
                <w:noProof/>
                <w:webHidden/>
              </w:rPr>
              <w:fldChar w:fldCharType="begin"/>
            </w:r>
            <w:r w:rsidR="00224B80">
              <w:rPr>
                <w:noProof/>
                <w:webHidden/>
              </w:rPr>
              <w:instrText xml:space="preserve"> PAGEREF _Toc419212284 \h </w:instrText>
            </w:r>
            <w:r w:rsidR="00224B80">
              <w:rPr>
                <w:noProof/>
                <w:webHidden/>
              </w:rPr>
            </w:r>
            <w:r w:rsidR="00224B80">
              <w:rPr>
                <w:noProof/>
                <w:webHidden/>
              </w:rPr>
              <w:fldChar w:fldCharType="separate"/>
            </w:r>
            <w:r w:rsidR="00224B80">
              <w:rPr>
                <w:noProof/>
                <w:webHidden/>
              </w:rPr>
              <w:t>22</w:t>
            </w:r>
            <w:r w:rsidR="00224B80">
              <w:rPr>
                <w:noProof/>
                <w:webHidden/>
              </w:rPr>
              <w:fldChar w:fldCharType="end"/>
            </w:r>
          </w:hyperlink>
        </w:p>
        <w:p w14:paraId="0825E9B3" w14:textId="77777777" w:rsidR="00224B80" w:rsidRDefault="00500EAB">
          <w:pPr>
            <w:pStyle w:val="TOC2"/>
            <w:tabs>
              <w:tab w:val="right" w:leader="dot" w:pos="8630"/>
            </w:tabs>
            <w:rPr>
              <w:rFonts w:eastAsiaTheme="minorEastAsia"/>
              <w:noProof/>
            </w:rPr>
          </w:pPr>
          <w:hyperlink w:anchor="_Toc419212286" w:history="1">
            <w:r w:rsidR="00224B80" w:rsidRPr="00B64B20">
              <w:rPr>
                <w:rStyle w:val="Hyperlink"/>
                <w:noProof/>
              </w:rPr>
              <w:t>Tablet Navigation</w:t>
            </w:r>
            <w:r w:rsidR="00224B80">
              <w:rPr>
                <w:noProof/>
                <w:webHidden/>
              </w:rPr>
              <w:tab/>
            </w:r>
            <w:r w:rsidR="00224B80">
              <w:rPr>
                <w:noProof/>
                <w:webHidden/>
              </w:rPr>
              <w:fldChar w:fldCharType="begin"/>
            </w:r>
            <w:r w:rsidR="00224B80">
              <w:rPr>
                <w:noProof/>
                <w:webHidden/>
              </w:rPr>
              <w:instrText xml:space="preserve"> PAGEREF _Toc419212286 \h </w:instrText>
            </w:r>
            <w:r w:rsidR="00224B80">
              <w:rPr>
                <w:noProof/>
                <w:webHidden/>
              </w:rPr>
            </w:r>
            <w:r w:rsidR="00224B80">
              <w:rPr>
                <w:noProof/>
                <w:webHidden/>
              </w:rPr>
              <w:fldChar w:fldCharType="separate"/>
            </w:r>
            <w:r w:rsidR="00224B80">
              <w:rPr>
                <w:noProof/>
                <w:webHidden/>
              </w:rPr>
              <w:t>23</w:t>
            </w:r>
            <w:r w:rsidR="00224B80">
              <w:rPr>
                <w:noProof/>
                <w:webHidden/>
              </w:rPr>
              <w:fldChar w:fldCharType="end"/>
            </w:r>
          </w:hyperlink>
        </w:p>
        <w:p w14:paraId="31831B05" w14:textId="77777777" w:rsidR="00224B80" w:rsidRDefault="00500EAB">
          <w:pPr>
            <w:pStyle w:val="TOC2"/>
            <w:tabs>
              <w:tab w:val="right" w:leader="dot" w:pos="8630"/>
            </w:tabs>
            <w:rPr>
              <w:rFonts w:eastAsiaTheme="minorEastAsia"/>
              <w:noProof/>
            </w:rPr>
          </w:pPr>
          <w:hyperlink w:anchor="_Toc419212287" w:history="1">
            <w:r w:rsidR="00224B80" w:rsidRPr="00B64B20">
              <w:rPr>
                <w:rStyle w:val="Hyperlink"/>
                <w:noProof/>
              </w:rPr>
              <w:t>Optional Configuration – Aggregate Multiple Rep Records</w:t>
            </w:r>
            <w:r w:rsidR="00224B80">
              <w:rPr>
                <w:noProof/>
                <w:webHidden/>
              </w:rPr>
              <w:tab/>
            </w:r>
            <w:r w:rsidR="00224B80">
              <w:rPr>
                <w:noProof/>
                <w:webHidden/>
              </w:rPr>
              <w:fldChar w:fldCharType="begin"/>
            </w:r>
            <w:r w:rsidR="00224B80">
              <w:rPr>
                <w:noProof/>
                <w:webHidden/>
              </w:rPr>
              <w:instrText xml:space="preserve"> PAGEREF _Toc419212287 \h </w:instrText>
            </w:r>
            <w:r w:rsidR="00224B80">
              <w:rPr>
                <w:noProof/>
                <w:webHidden/>
              </w:rPr>
            </w:r>
            <w:r w:rsidR="00224B80">
              <w:rPr>
                <w:noProof/>
                <w:webHidden/>
              </w:rPr>
              <w:fldChar w:fldCharType="separate"/>
            </w:r>
            <w:r w:rsidR="00224B80">
              <w:rPr>
                <w:noProof/>
                <w:webHidden/>
              </w:rPr>
              <w:t>24</w:t>
            </w:r>
            <w:r w:rsidR="00224B80">
              <w:rPr>
                <w:noProof/>
                <w:webHidden/>
              </w:rPr>
              <w:fldChar w:fldCharType="end"/>
            </w:r>
          </w:hyperlink>
        </w:p>
        <w:p w14:paraId="0DB061FD" w14:textId="77777777" w:rsidR="00224B80" w:rsidRDefault="00500EAB">
          <w:pPr>
            <w:pStyle w:val="TOC2"/>
            <w:tabs>
              <w:tab w:val="right" w:leader="dot" w:pos="8630"/>
            </w:tabs>
            <w:rPr>
              <w:rFonts w:eastAsiaTheme="minorEastAsia"/>
              <w:noProof/>
            </w:rPr>
          </w:pPr>
          <w:hyperlink w:anchor="_Toc419212288" w:history="1">
            <w:r w:rsidR="00224B80" w:rsidRPr="00B64B20">
              <w:rPr>
                <w:rStyle w:val="Hyperlink"/>
                <w:rFonts w:cs="Helvetica"/>
                <w:noProof/>
              </w:rPr>
              <w:t>Representative View</w:t>
            </w:r>
            <w:r w:rsidR="00224B80">
              <w:rPr>
                <w:noProof/>
                <w:webHidden/>
              </w:rPr>
              <w:tab/>
            </w:r>
            <w:r w:rsidR="00224B80">
              <w:rPr>
                <w:noProof/>
                <w:webHidden/>
              </w:rPr>
              <w:fldChar w:fldCharType="begin"/>
            </w:r>
            <w:r w:rsidR="00224B80">
              <w:rPr>
                <w:noProof/>
                <w:webHidden/>
              </w:rPr>
              <w:instrText xml:space="preserve"> PAGEREF _Toc419212288 \h </w:instrText>
            </w:r>
            <w:r w:rsidR="00224B80">
              <w:rPr>
                <w:noProof/>
                <w:webHidden/>
              </w:rPr>
            </w:r>
            <w:r w:rsidR="00224B80">
              <w:rPr>
                <w:noProof/>
                <w:webHidden/>
              </w:rPr>
              <w:fldChar w:fldCharType="separate"/>
            </w:r>
            <w:r w:rsidR="00224B80">
              <w:rPr>
                <w:noProof/>
                <w:webHidden/>
              </w:rPr>
              <w:t>25</w:t>
            </w:r>
            <w:r w:rsidR="00224B80">
              <w:rPr>
                <w:noProof/>
                <w:webHidden/>
              </w:rPr>
              <w:fldChar w:fldCharType="end"/>
            </w:r>
          </w:hyperlink>
        </w:p>
        <w:p w14:paraId="42ABF237" w14:textId="77777777" w:rsidR="00224B80" w:rsidRDefault="00500EAB">
          <w:pPr>
            <w:pStyle w:val="TOC3"/>
            <w:tabs>
              <w:tab w:val="right" w:leader="dot" w:pos="8630"/>
            </w:tabs>
            <w:rPr>
              <w:rFonts w:eastAsiaTheme="minorEastAsia"/>
              <w:noProof/>
            </w:rPr>
          </w:pPr>
          <w:hyperlink w:anchor="_Toc419212289" w:history="1">
            <w:r w:rsidR="00224B80" w:rsidRPr="00B64B20">
              <w:rPr>
                <w:rStyle w:val="Hyperlink"/>
                <w:rFonts w:ascii="Helvetica" w:hAnsi="Helvetica" w:cs="Helvetica"/>
                <w:noProof/>
              </w:rPr>
              <w:t>Averages</w:t>
            </w:r>
            <w:r w:rsidR="00224B80">
              <w:rPr>
                <w:noProof/>
                <w:webHidden/>
              </w:rPr>
              <w:tab/>
            </w:r>
            <w:r w:rsidR="00224B80">
              <w:rPr>
                <w:noProof/>
                <w:webHidden/>
              </w:rPr>
              <w:fldChar w:fldCharType="begin"/>
            </w:r>
            <w:r w:rsidR="00224B80">
              <w:rPr>
                <w:noProof/>
                <w:webHidden/>
              </w:rPr>
              <w:instrText xml:space="preserve"> PAGEREF _Toc419212289 \h </w:instrText>
            </w:r>
            <w:r w:rsidR="00224B80">
              <w:rPr>
                <w:noProof/>
                <w:webHidden/>
              </w:rPr>
            </w:r>
            <w:r w:rsidR="00224B80">
              <w:rPr>
                <w:noProof/>
                <w:webHidden/>
              </w:rPr>
              <w:fldChar w:fldCharType="separate"/>
            </w:r>
            <w:r w:rsidR="00224B80">
              <w:rPr>
                <w:noProof/>
                <w:webHidden/>
              </w:rPr>
              <w:t>25</w:t>
            </w:r>
            <w:r w:rsidR="00224B80">
              <w:rPr>
                <w:noProof/>
                <w:webHidden/>
              </w:rPr>
              <w:fldChar w:fldCharType="end"/>
            </w:r>
          </w:hyperlink>
        </w:p>
        <w:p w14:paraId="5977F083" w14:textId="77777777" w:rsidR="00224B80" w:rsidRDefault="00500EAB">
          <w:pPr>
            <w:pStyle w:val="TOC3"/>
            <w:tabs>
              <w:tab w:val="right" w:leader="dot" w:pos="8630"/>
            </w:tabs>
            <w:rPr>
              <w:rFonts w:eastAsiaTheme="minorEastAsia"/>
              <w:noProof/>
            </w:rPr>
          </w:pPr>
          <w:hyperlink w:anchor="_Toc419212290" w:history="1">
            <w:r w:rsidR="00224B80" w:rsidRPr="00B64B20">
              <w:rPr>
                <w:rStyle w:val="Hyperlink"/>
                <w:rFonts w:ascii="Helvetica" w:hAnsi="Helvetica" w:cs="Helvetica"/>
                <w:noProof/>
              </w:rPr>
              <w:t>Leaderboard - Representative Name Display</w:t>
            </w:r>
            <w:r w:rsidR="00224B80">
              <w:rPr>
                <w:noProof/>
                <w:webHidden/>
              </w:rPr>
              <w:tab/>
            </w:r>
            <w:r w:rsidR="00224B80">
              <w:rPr>
                <w:noProof/>
                <w:webHidden/>
              </w:rPr>
              <w:fldChar w:fldCharType="begin"/>
            </w:r>
            <w:r w:rsidR="00224B80">
              <w:rPr>
                <w:noProof/>
                <w:webHidden/>
              </w:rPr>
              <w:instrText xml:space="preserve"> PAGEREF _Toc419212290 \h </w:instrText>
            </w:r>
            <w:r w:rsidR="00224B80">
              <w:rPr>
                <w:noProof/>
                <w:webHidden/>
              </w:rPr>
            </w:r>
            <w:r w:rsidR="00224B80">
              <w:rPr>
                <w:noProof/>
                <w:webHidden/>
              </w:rPr>
              <w:fldChar w:fldCharType="separate"/>
            </w:r>
            <w:r w:rsidR="00224B80">
              <w:rPr>
                <w:noProof/>
                <w:webHidden/>
              </w:rPr>
              <w:t>26</w:t>
            </w:r>
            <w:r w:rsidR="00224B80">
              <w:rPr>
                <w:noProof/>
                <w:webHidden/>
              </w:rPr>
              <w:fldChar w:fldCharType="end"/>
            </w:r>
          </w:hyperlink>
        </w:p>
        <w:p w14:paraId="6952A4D5" w14:textId="77777777" w:rsidR="00224B80" w:rsidRDefault="00500EAB">
          <w:pPr>
            <w:pStyle w:val="TOC3"/>
            <w:tabs>
              <w:tab w:val="right" w:leader="dot" w:pos="8630"/>
            </w:tabs>
            <w:rPr>
              <w:rFonts w:eastAsiaTheme="minorEastAsia"/>
              <w:noProof/>
            </w:rPr>
          </w:pPr>
          <w:hyperlink w:anchor="_Toc419212291" w:history="1">
            <w:r w:rsidR="00224B80" w:rsidRPr="00B64B20">
              <w:rPr>
                <w:rStyle w:val="Hyperlink"/>
                <w:rFonts w:ascii="Helvetica" w:hAnsi="Helvetica" w:cs="Helvetica"/>
                <w:noProof/>
              </w:rPr>
              <w:t>Growth</w:t>
            </w:r>
            <w:r w:rsidR="00224B80">
              <w:rPr>
                <w:noProof/>
                <w:webHidden/>
              </w:rPr>
              <w:tab/>
            </w:r>
            <w:r w:rsidR="00224B80">
              <w:rPr>
                <w:noProof/>
                <w:webHidden/>
              </w:rPr>
              <w:fldChar w:fldCharType="begin"/>
            </w:r>
            <w:r w:rsidR="00224B80">
              <w:rPr>
                <w:noProof/>
                <w:webHidden/>
              </w:rPr>
              <w:instrText xml:space="preserve"> PAGEREF _Toc419212291 \h </w:instrText>
            </w:r>
            <w:r w:rsidR="00224B80">
              <w:rPr>
                <w:noProof/>
                <w:webHidden/>
              </w:rPr>
            </w:r>
            <w:r w:rsidR="00224B80">
              <w:rPr>
                <w:noProof/>
                <w:webHidden/>
              </w:rPr>
              <w:fldChar w:fldCharType="separate"/>
            </w:r>
            <w:r w:rsidR="00224B80">
              <w:rPr>
                <w:noProof/>
                <w:webHidden/>
              </w:rPr>
              <w:t>27</w:t>
            </w:r>
            <w:r w:rsidR="00224B80">
              <w:rPr>
                <w:noProof/>
                <w:webHidden/>
              </w:rPr>
              <w:fldChar w:fldCharType="end"/>
            </w:r>
          </w:hyperlink>
        </w:p>
        <w:p w14:paraId="228A7804" w14:textId="77777777" w:rsidR="00224B80" w:rsidRDefault="00500EAB">
          <w:pPr>
            <w:pStyle w:val="TOC2"/>
            <w:tabs>
              <w:tab w:val="right" w:leader="dot" w:pos="8630"/>
            </w:tabs>
            <w:rPr>
              <w:rFonts w:eastAsiaTheme="minorEastAsia"/>
              <w:noProof/>
            </w:rPr>
          </w:pPr>
          <w:hyperlink w:anchor="_Toc419212292" w:history="1">
            <w:r w:rsidR="00224B80" w:rsidRPr="00B64B20">
              <w:rPr>
                <w:rStyle w:val="Hyperlink"/>
                <w:noProof/>
              </w:rPr>
              <w:t>Business Rules</w:t>
            </w:r>
            <w:r w:rsidR="00224B80">
              <w:rPr>
                <w:noProof/>
                <w:webHidden/>
              </w:rPr>
              <w:tab/>
            </w:r>
            <w:r w:rsidR="00224B80">
              <w:rPr>
                <w:noProof/>
                <w:webHidden/>
              </w:rPr>
              <w:fldChar w:fldCharType="begin"/>
            </w:r>
            <w:r w:rsidR="00224B80">
              <w:rPr>
                <w:noProof/>
                <w:webHidden/>
              </w:rPr>
              <w:instrText xml:space="preserve"> PAGEREF _Toc419212292 \h </w:instrText>
            </w:r>
            <w:r w:rsidR="00224B80">
              <w:rPr>
                <w:noProof/>
                <w:webHidden/>
              </w:rPr>
            </w:r>
            <w:r w:rsidR="00224B80">
              <w:rPr>
                <w:noProof/>
                <w:webHidden/>
              </w:rPr>
              <w:fldChar w:fldCharType="separate"/>
            </w:r>
            <w:r w:rsidR="00224B80">
              <w:rPr>
                <w:noProof/>
                <w:webHidden/>
              </w:rPr>
              <w:t>28</w:t>
            </w:r>
            <w:r w:rsidR="00224B80">
              <w:rPr>
                <w:noProof/>
                <w:webHidden/>
              </w:rPr>
              <w:fldChar w:fldCharType="end"/>
            </w:r>
          </w:hyperlink>
        </w:p>
        <w:p w14:paraId="352AF5DD" w14:textId="77777777" w:rsidR="00224B80" w:rsidRDefault="00500EAB">
          <w:pPr>
            <w:pStyle w:val="TOC3"/>
            <w:tabs>
              <w:tab w:val="right" w:leader="dot" w:pos="8630"/>
            </w:tabs>
            <w:rPr>
              <w:rFonts w:eastAsiaTheme="minorEastAsia"/>
              <w:noProof/>
            </w:rPr>
          </w:pPr>
          <w:hyperlink w:anchor="_Toc419212293" w:history="1">
            <w:r w:rsidR="00224B80" w:rsidRPr="00B64B20">
              <w:rPr>
                <w:rStyle w:val="Hyperlink"/>
                <w:rFonts w:ascii="Helvetica" w:hAnsi="Helvetica"/>
                <w:noProof/>
              </w:rPr>
              <w:t>General</w:t>
            </w:r>
            <w:r w:rsidR="00224B80">
              <w:rPr>
                <w:noProof/>
                <w:webHidden/>
              </w:rPr>
              <w:tab/>
            </w:r>
            <w:r w:rsidR="00224B80">
              <w:rPr>
                <w:noProof/>
                <w:webHidden/>
              </w:rPr>
              <w:fldChar w:fldCharType="begin"/>
            </w:r>
            <w:r w:rsidR="00224B80">
              <w:rPr>
                <w:noProof/>
                <w:webHidden/>
              </w:rPr>
              <w:instrText xml:space="preserve"> PAGEREF _Toc419212293 \h </w:instrText>
            </w:r>
            <w:r w:rsidR="00224B80">
              <w:rPr>
                <w:noProof/>
                <w:webHidden/>
              </w:rPr>
            </w:r>
            <w:r w:rsidR="00224B80">
              <w:rPr>
                <w:noProof/>
                <w:webHidden/>
              </w:rPr>
              <w:fldChar w:fldCharType="separate"/>
            </w:r>
            <w:r w:rsidR="00224B80">
              <w:rPr>
                <w:noProof/>
                <w:webHidden/>
              </w:rPr>
              <w:t>28</w:t>
            </w:r>
            <w:r w:rsidR="00224B80">
              <w:rPr>
                <w:noProof/>
                <w:webHidden/>
              </w:rPr>
              <w:fldChar w:fldCharType="end"/>
            </w:r>
          </w:hyperlink>
        </w:p>
        <w:p w14:paraId="4C26F2E8" w14:textId="77777777" w:rsidR="00224B80" w:rsidRDefault="00500EAB">
          <w:pPr>
            <w:pStyle w:val="TOC3"/>
            <w:tabs>
              <w:tab w:val="right" w:leader="dot" w:pos="8630"/>
            </w:tabs>
            <w:rPr>
              <w:rFonts w:eastAsiaTheme="minorEastAsia"/>
              <w:noProof/>
            </w:rPr>
          </w:pPr>
          <w:hyperlink w:anchor="_Toc419212294" w:history="1">
            <w:r w:rsidR="00224B80" w:rsidRPr="00B64B20">
              <w:rPr>
                <w:rStyle w:val="Hyperlink"/>
                <w:rFonts w:ascii="Helvetica" w:hAnsi="Helvetica"/>
                <w:noProof/>
              </w:rPr>
              <w:t>Account Changes</w:t>
            </w:r>
            <w:r w:rsidR="00224B80">
              <w:rPr>
                <w:noProof/>
                <w:webHidden/>
              </w:rPr>
              <w:tab/>
            </w:r>
            <w:r w:rsidR="00224B80">
              <w:rPr>
                <w:noProof/>
                <w:webHidden/>
              </w:rPr>
              <w:fldChar w:fldCharType="begin"/>
            </w:r>
            <w:r w:rsidR="00224B80">
              <w:rPr>
                <w:noProof/>
                <w:webHidden/>
              </w:rPr>
              <w:instrText xml:space="preserve"> PAGEREF _Toc419212294 \h </w:instrText>
            </w:r>
            <w:r w:rsidR="00224B80">
              <w:rPr>
                <w:noProof/>
                <w:webHidden/>
              </w:rPr>
            </w:r>
            <w:r w:rsidR="00224B80">
              <w:rPr>
                <w:noProof/>
                <w:webHidden/>
              </w:rPr>
              <w:fldChar w:fldCharType="separate"/>
            </w:r>
            <w:r w:rsidR="00224B80">
              <w:rPr>
                <w:noProof/>
                <w:webHidden/>
              </w:rPr>
              <w:t>28</w:t>
            </w:r>
            <w:r w:rsidR="00224B80">
              <w:rPr>
                <w:noProof/>
                <w:webHidden/>
              </w:rPr>
              <w:fldChar w:fldCharType="end"/>
            </w:r>
          </w:hyperlink>
        </w:p>
        <w:p w14:paraId="0D417D09" w14:textId="77777777" w:rsidR="00224B80" w:rsidRDefault="00500EAB">
          <w:pPr>
            <w:pStyle w:val="TOC3"/>
            <w:tabs>
              <w:tab w:val="right" w:leader="dot" w:pos="8630"/>
            </w:tabs>
            <w:rPr>
              <w:rFonts w:eastAsiaTheme="minorEastAsia"/>
              <w:noProof/>
            </w:rPr>
          </w:pPr>
          <w:hyperlink w:anchor="_Toc419212295" w:history="1">
            <w:r w:rsidR="00224B80" w:rsidRPr="00B64B20">
              <w:rPr>
                <w:rStyle w:val="Hyperlink"/>
                <w:rFonts w:ascii="Helvetica" w:hAnsi="Helvetica"/>
                <w:noProof/>
              </w:rPr>
              <w:t>Accounts with Multiple Representatives</w:t>
            </w:r>
            <w:r w:rsidR="00224B80">
              <w:rPr>
                <w:noProof/>
                <w:webHidden/>
              </w:rPr>
              <w:tab/>
            </w:r>
            <w:r w:rsidR="00224B80">
              <w:rPr>
                <w:noProof/>
                <w:webHidden/>
              </w:rPr>
              <w:fldChar w:fldCharType="begin"/>
            </w:r>
            <w:r w:rsidR="00224B80">
              <w:rPr>
                <w:noProof/>
                <w:webHidden/>
              </w:rPr>
              <w:instrText xml:space="preserve"> PAGEREF _Toc419212295 \h </w:instrText>
            </w:r>
            <w:r w:rsidR="00224B80">
              <w:rPr>
                <w:noProof/>
                <w:webHidden/>
              </w:rPr>
            </w:r>
            <w:r w:rsidR="00224B80">
              <w:rPr>
                <w:noProof/>
                <w:webHidden/>
              </w:rPr>
              <w:fldChar w:fldCharType="separate"/>
            </w:r>
            <w:r w:rsidR="00224B80">
              <w:rPr>
                <w:noProof/>
                <w:webHidden/>
              </w:rPr>
              <w:t>28</w:t>
            </w:r>
            <w:r w:rsidR="00224B80">
              <w:rPr>
                <w:noProof/>
                <w:webHidden/>
              </w:rPr>
              <w:fldChar w:fldCharType="end"/>
            </w:r>
          </w:hyperlink>
        </w:p>
        <w:p w14:paraId="344998C7" w14:textId="77777777" w:rsidR="007D2923" w:rsidRPr="00856F26" w:rsidRDefault="007D2923" w:rsidP="007D2923">
          <w:pPr>
            <w:rPr>
              <w:rFonts w:ascii="Helvetica" w:hAnsi="Helvetica"/>
              <w:sz w:val="24"/>
              <w:szCs w:val="24"/>
            </w:rPr>
          </w:pPr>
          <w:r w:rsidRPr="00856F26">
            <w:rPr>
              <w:rFonts w:ascii="Helvetica" w:hAnsi="Helvetica"/>
              <w:b/>
              <w:bCs/>
              <w:noProof/>
              <w:sz w:val="24"/>
              <w:szCs w:val="24"/>
            </w:rPr>
            <w:fldChar w:fldCharType="end"/>
          </w:r>
        </w:p>
      </w:sdtContent>
    </w:sdt>
    <w:p w14:paraId="0AA6B2C0" w14:textId="43E38C6B" w:rsidR="00B54622" w:rsidRDefault="0046226E" w:rsidP="00F20758">
      <w:pPr>
        <w:pStyle w:val="Heading2"/>
      </w:pPr>
      <w:bookmarkStart w:id="3" w:name="_Toc419212263"/>
      <w:r>
        <w:lastRenderedPageBreak/>
        <w:t>Summary Section</w:t>
      </w:r>
      <w:bookmarkEnd w:id="3"/>
    </w:p>
    <w:p w14:paraId="21EDE342" w14:textId="59C969EF" w:rsidR="0046226E" w:rsidRPr="00F20758" w:rsidRDefault="0046226E" w:rsidP="007D2923">
      <w:pPr>
        <w:rPr>
          <w:rFonts w:ascii="Helvetica" w:hAnsi="Helvetica"/>
          <w:sz w:val="24"/>
          <w:szCs w:val="24"/>
        </w:rPr>
      </w:pPr>
      <w:r w:rsidRPr="00F20758">
        <w:rPr>
          <w:rFonts w:ascii="Helvetica" w:hAnsi="Helvetica"/>
          <w:sz w:val="24"/>
          <w:szCs w:val="24"/>
        </w:rPr>
        <w:t>The Summary section</w:t>
      </w:r>
      <w:r w:rsidR="00042791" w:rsidRPr="00F20758">
        <w:rPr>
          <w:rFonts w:ascii="Helvetica" w:hAnsi="Helvetica"/>
          <w:sz w:val="24"/>
          <w:szCs w:val="24"/>
        </w:rPr>
        <w:t xml:space="preserve"> provides investment advisors with a tool to view statistical and quantitative analysis on their account base in order to make better business decisions and to optimize business processes. </w:t>
      </w:r>
      <w:r w:rsidRPr="00F20758">
        <w:rPr>
          <w:rFonts w:ascii="Helvetica" w:hAnsi="Helvetica"/>
          <w:sz w:val="24"/>
          <w:szCs w:val="24"/>
        </w:rPr>
        <w:t xml:space="preserve">It is composed of three </w:t>
      </w:r>
      <w:r w:rsidR="00042791" w:rsidRPr="00F20758">
        <w:rPr>
          <w:rFonts w:ascii="Helvetica" w:hAnsi="Helvetica"/>
          <w:sz w:val="24"/>
          <w:szCs w:val="24"/>
        </w:rPr>
        <w:t>sub-sections</w:t>
      </w:r>
      <w:r w:rsidRPr="00F20758">
        <w:rPr>
          <w:rFonts w:ascii="Helvetica" w:hAnsi="Helvetica"/>
          <w:sz w:val="24"/>
          <w:szCs w:val="24"/>
        </w:rPr>
        <w:t>:</w:t>
      </w:r>
    </w:p>
    <w:p w14:paraId="4C731A32" w14:textId="3F31D1FB" w:rsidR="0046226E" w:rsidRPr="00F20758" w:rsidRDefault="0046226E" w:rsidP="0046226E">
      <w:pPr>
        <w:pStyle w:val="ListParagraph"/>
        <w:numPr>
          <w:ilvl w:val="0"/>
          <w:numId w:val="36"/>
        </w:numPr>
        <w:rPr>
          <w:rFonts w:ascii="Helvetica" w:hAnsi="Helvetica"/>
          <w:sz w:val="24"/>
          <w:szCs w:val="24"/>
        </w:rPr>
      </w:pPr>
      <w:r w:rsidRPr="00F20758">
        <w:rPr>
          <w:rFonts w:ascii="Helvetica" w:hAnsi="Helvetica"/>
          <w:sz w:val="24"/>
          <w:szCs w:val="24"/>
        </w:rPr>
        <w:t>Current Statistics</w:t>
      </w:r>
    </w:p>
    <w:p w14:paraId="4EECE68C" w14:textId="3E1F2A68" w:rsidR="0046226E" w:rsidRPr="00F20758" w:rsidRDefault="0046226E" w:rsidP="0046226E">
      <w:pPr>
        <w:pStyle w:val="ListParagraph"/>
        <w:numPr>
          <w:ilvl w:val="0"/>
          <w:numId w:val="36"/>
        </w:numPr>
        <w:rPr>
          <w:rFonts w:ascii="Helvetica" w:hAnsi="Helvetica"/>
          <w:sz w:val="24"/>
          <w:szCs w:val="24"/>
        </w:rPr>
      </w:pPr>
      <w:r w:rsidRPr="00F20758">
        <w:rPr>
          <w:rFonts w:ascii="Helvetica" w:hAnsi="Helvetica"/>
          <w:sz w:val="24"/>
          <w:szCs w:val="24"/>
        </w:rPr>
        <w:t>Activity Over Time</w:t>
      </w:r>
    </w:p>
    <w:p w14:paraId="5CEAFE00" w14:textId="4CAA9A8B" w:rsidR="0046226E" w:rsidRPr="00F20758" w:rsidRDefault="0046226E" w:rsidP="0046226E">
      <w:pPr>
        <w:pStyle w:val="ListParagraph"/>
        <w:numPr>
          <w:ilvl w:val="0"/>
          <w:numId w:val="36"/>
        </w:numPr>
        <w:rPr>
          <w:rFonts w:ascii="Helvetica" w:hAnsi="Helvetica"/>
          <w:sz w:val="24"/>
          <w:szCs w:val="24"/>
        </w:rPr>
      </w:pPr>
      <w:r w:rsidRPr="00F20758">
        <w:rPr>
          <w:rFonts w:ascii="Helvetica" w:hAnsi="Helvetica"/>
          <w:sz w:val="24"/>
          <w:szCs w:val="24"/>
        </w:rPr>
        <w:t>Analytics Detail</w:t>
      </w:r>
    </w:p>
    <w:p w14:paraId="7669C5BD" w14:textId="0AB7D605" w:rsidR="00980B61" w:rsidRDefault="00022DED">
      <w:pPr>
        <w:rPr>
          <w:rFonts w:ascii="Helvetica" w:hAnsi="Helvetica"/>
          <w:sz w:val="24"/>
          <w:szCs w:val="24"/>
        </w:rPr>
      </w:pPr>
      <w:r>
        <w:rPr>
          <w:noProof/>
        </w:rPr>
        <w:drawing>
          <wp:inline distT="0" distB="0" distL="0" distR="0" wp14:anchorId="499A23A8" wp14:editId="03252C76">
            <wp:extent cx="5486400" cy="4539762"/>
            <wp:effectExtent l="19050" t="19050" r="19050" b="133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4539762"/>
                    </a:xfrm>
                    <a:prstGeom prst="rect">
                      <a:avLst/>
                    </a:prstGeom>
                    <a:ln>
                      <a:solidFill>
                        <a:schemeClr val="accent1"/>
                      </a:solidFill>
                    </a:ln>
                  </pic:spPr>
                </pic:pic>
              </a:graphicData>
            </a:graphic>
          </wp:inline>
        </w:drawing>
      </w:r>
      <w:r w:rsidR="00980B61">
        <w:rPr>
          <w:rFonts w:ascii="Helvetica" w:hAnsi="Helvetica"/>
          <w:sz w:val="24"/>
          <w:szCs w:val="24"/>
        </w:rPr>
        <w:br w:type="page"/>
      </w:r>
    </w:p>
    <w:p w14:paraId="2F701284" w14:textId="6F5A4DDB" w:rsidR="0046226E" w:rsidRDefault="0046226E" w:rsidP="00F20758">
      <w:pPr>
        <w:pStyle w:val="Heading2"/>
      </w:pPr>
      <w:bookmarkStart w:id="4" w:name="_Toc419212264"/>
      <w:r>
        <w:lastRenderedPageBreak/>
        <w:t>Current Statistics</w:t>
      </w:r>
      <w:bookmarkEnd w:id="4"/>
    </w:p>
    <w:p w14:paraId="6A8DF48B" w14:textId="557D9CFC" w:rsidR="000F3CBA" w:rsidRPr="00F20758" w:rsidRDefault="000F3CBA" w:rsidP="00F20758">
      <w:pPr>
        <w:jc w:val="both"/>
        <w:rPr>
          <w:rFonts w:ascii="Helvetica" w:hAnsi="Helvetica"/>
          <w:sz w:val="24"/>
          <w:szCs w:val="24"/>
        </w:rPr>
      </w:pPr>
      <w:r w:rsidRPr="00F20758">
        <w:rPr>
          <w:rFonts w:ascii="Helvetica" w:hAnsi="Helvetica"/>
          <w:sz w:val="24"/>
          <w:szCs w:val="24"/>
        </w:rPr>
        <w:t xml:space="preserve">Current statistics, located in the upper section of the Analytics homepage, shows summaries of your account value, activity, holdings and details. The section consists of three panels allowing you to view current statistics in terms of All Accounts, or broken down into either </w:t>
      </w:r>
      <w:r w:rsidR="003369FC" w:rsidRPr="00F20758">
        <w:rPr>
          <w:rFonts w:ascii="Helvetica" w:hAnsi="Helvetica"/>
          <w:sz w:val="24"/>
          <w:szCs w:val="24"/>
        </w:rPr>
        <w:t>Qualified</w:t>
      </w:r>
      <w:r w:rsidRPr="00F20758">
        <w:rPr>
          <w:rFonts w:ascii="Helvetica" w:hAnsi="Helvetica"/>
          <w:sz w:val="24"/>
          <w:szCs w:val="24"/>
        </w:rPr>
        <w:t xml:space="preserve"> or Non-Qualified Accounts.</w:t>
      </w:r>
      <w:r w:rsidR="003369FC" w:rsidRPr="00F20758">
        <w:rPr>
          <w:rFonts w:ascii="Helvetica" w:hAnsi="Helvetica"/>
          <w:sz w:val="24"/>
          <w:szCs w:val="24"/>
        </w:rPr>
        <w:t xml:space="preserve"> The active select</w:t>
      </w:r>
      <w:r w:rsidR="00980B61" w:rsidRPr="00F20758">
        <w:rPr>
          <w:rFonts w:ascii="Helvetica" w:hAnsi="Helvetica"/>
          <w:sz w:val="24"/>
          <w:szCs w:val="24"/>
        </w:rPr>
        <w:t>ion will be highlighted in blue.</w:t>
      </w:r>
    </w:p>
    <w:p w14:paraId="0154405F" w14:textId="4EFC5587" w:rsidR="003369FC" w:rsidRPr="00F20758" w:rsidRDefault="003369FC" w:rsidP="0046226E">
      <w:pPr>
        <w:rPr>
          <w:rFonts w:ascii="Helvetica" w:hAnsi="Helvetica"/>
        </w:rPr>
      </w:pPr>
      <w:r w:rsidRPr="00F20758">
        <w:rPr>
          <w:rFonts w:ascii="Helvetica" w:hAnsi="Helvetica"/>
        </w:rPr>
        <w:t>All Accounts</w:t>
      </w:r>
      <w:r w:rsidR="00980B61" w:rsidRPr="00F20758">
        <w:rPr>
          <w:rFonts w:ascii="Helvetica" w:hAnsi="Helvetica"/>
        </w:rPr>
        <w:t>:</w:t>
      </w:r>
    </w:p>
    <w:p w14:paraId="5B250910" w14:textId="3861B957" w:rsidR="003369FC" w:rsidRDefault="003369FC" w:rsidP="0046226E">
      <w:pPr>
        <w:rPr>
          <w:rFonts w:ascii="Helvetica" w:hAnsi="Helvetica"/>
          <w:sz w:val="24"/>
          <w:szCs w:val="24"/>
        </w:rPr>
      </w:pPr>
      <w:r>
        <w:rPr>
          <w:noProof/>
        </w:rPr>
        <w:drawing>
          <wp:inline distT="0" distB="0" distL="0" distR="0" wp14:anchorId="18101BE5" wp14:editId="30E4D91D">
            <wp:extent cx="5486400" cy="820615"/>
            <wp:effectExtent l="19050" t="19050" r="19050" b="177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820615"/>
                    </a:xfrm>
                    <a:prstGeom prst="rect">
                      <a:avLst/>
                    </a:prstGeom>
                    <a:ln>
                      <a:solidFill>
                        <a:schemeClr val="accent1"/>
                      </a:solidFill>
                    </a:ln>
                  </pic:spPr>
                </pic:pic>
              </a:graphicData>
            </a:graphic>
          </wp:inline>
        </w:drawing>
      </w:r>
    </w:p>
    <w:p w14:paraId="689398A7" w14:textId="4169EEB0" w:rsidR="003369FC" w:rsidRDefault="003369FC" w:rsidP="0046226E">
      <w:pPr>
        <w:rPr>
          <w:rFonts w:ascii="Helvetica" w:hAnsi="Helvetica"/>
          <w:sz w:val="24"/>
          <w:szCs w:val="24"/>
        </w:rPr>
      </w:pPr>
      <w:r>
        <w:rPr>
          <w:rFonts w:ascii="Helvetica" w:hAnsi="Helvetica"/>
          <w:sz w:val="24"/>
          <w:szCs w:val="24"/>
        </w:rPr>
        <w:t>Qualified Accounts</w:t>
      </w:r>
      <w:r w:rsidR="00980B61">
        <w:rPr>
          <w:rFonts w:ascii="Helvetica" w:hAnsi="Helvetica"/>
          <w:sz w:val="24"/>
          <w:szCs w:val="24"/>
        </w:rPr>
        <w:t>:</w:t>
      </w:r>
    </w:p>
    <w:p w14:paraId="36D99117" w14:textId="71DDF095" w:rsidR="003369FC" w:rsidRDefault="003369FC" w:rsidP="0046226E">
      <w:pPr>
        <w:rPr>
          <w:rFonts w:ascii="Helvetica" w:hAnsi="Helvetica"/>
          <w:sz w:val="24"/>
          <w:szCs w:val="24"/>
        </w:rPr>
      </w:pPr>
      <w:r>
        <w:rPr>
          <w:noProof/>
        </w:rPr>
        <w:drawing>
          <wp:inline distT="0" distB="0" distL="0" distR="0" wp14:anchorId="6A63798A" wp14:editId="153FF42A">
            <wp:extent cx="5486400" cy="818271"/>
            <wp:effectExtent l="19050" t="19050" r="19050" b="203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818271"/>
                    </a:xfrm>
                    <a:prstGeom prst="rect">
                      <a:avLst/>
                    </a:prstGeom>
                    <a:ln>
                      <a:solidFill>
                        <a:schemeClr val="accent1"/>
                      </a:solidFill>
                    </a:ln>
                  </pic:spPr>
                </pic:pic>
              </a:graphicData>
            </a:graphic>
          </wp:inline>
        </w:drawing>
      </w:r>
    </w:p>
    <w:p w14:paraId="53481B41" w14:textId="17F6BD31" w:rsidR="003369FC" w:rsidRDefault="003369FC" w:rsidP="0046226E">
      <w:pPr>
        <w:rPr>
          <w:rFonts w:ascii="Helvetica" w:hAnsi="Helvetica"/>
          <w:sz w:val="24"/>
          <w:szCs w:val="24"/>
        </w:rPr>
      </w:pPr>
      <w:r>
        <w:rPr>
          <w:rFonts w:ascii="Helvetica" w:hAnsi="Helvetica"/>
          <w:sz w:val="24"/>
          <w:szCs w:val="24"/>
        </w:rPr>
        <w:t>Non-Qualified Accounts</w:t>
      </w:r>
      <w:r w:rsidR="00980B61">
        <w:rPr>
          <w:rFonts w:ascii="Helvetica" w:hAnsi="Helvetica"/>
          <w:sz w:val="24"/>
          <w:szCs w:val="24"/>
        </w:rPr>
        <w:t>:</w:t>
      </w:r>
    </w:p>
    <w:p w14:paraId="73F33148" w14:textId="710ADC13" w:rsidR="003369FC" w:rsidRDefault="003369FC" w:rsidP="0046226E">
      <w:pPr>
        <w:rPr>
          <w:rFonts w:ascii="Helvetica" w:hAnsi="Helvetica"/>
          <w:sz w:val="24"/>
          <w:szCs w:val="24"/>
        </w:rPr>
      </w:pPr>
      <w:r>
        <w:rPr>
          <w:noProof/>
        </w:rPr>
        <w:drawing>
          <wp:inline distT="0" distB="0" distL="0" distR="0" wp14:anchorId="48A9BDC3" wp14:editId="35827371">
            <wp:extent cx="5486400" cy="805962"/>
            <wp:effectExtent l="19050" t="19050" r="19050" b="133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805962"/>
                    </a:xfrm>
                    <a:prstGeom prst="rect">
                      <a:avLst/>
                    </a:prstGeom>
                    <a:ln>
                      <a:solidFill>
                        <a:schemeClr val="accent1"/>
                      </a:solidFill>
                    </a:ln>
                  </pic:spPr>
                </pic:pic>
              </a:graphicData>
            </a:graphic>
          </wp:inline>
        </w:drawing>
      </w:r>
    </w:p>
    <w:p w14:paraId="53B69E7A" w14:textId="77777777" w:rsidR="003369FC" w:rsidRDefault="003369FC" w:rsidP="0046226E">
      <w:pPr>
        <w:rPr>
          <w:rFonts w:ascii="Helvetica" w:hAnsi="Helvetica"/>
          <w:sz w:val="24"/>
          <w:szCs w:val="24"/>
        </w:rPr>
      </w:pPr>
    </w:p>
    <w:p w14:paraId="11555911" w14:textId="77777777" w:rsidR="00980B61" w:rsidRDefault="00980B61">
      <w:pPr>
        <w:rPr>
          <w:rFonts w:ascii="Helvetica" w:hAnsi="Helvetica"/>
          <w:sz w:val="24"/>
          <w:szCs w:val="24"/>
        </w:rPr>
      </w:pPr>
      <w:r>
        <w:rPr>
          <w:rFonts w:ascii="Helvetica" w:hAnsi="Helvetica"/>
          <w:sz w:val="24"/>
          <w:szCs w:val="24"/>
        </w:rPr>
        <w:br w:type="page"/>
      </w:r>
    </w:p>
    <w:p w14:paraId="5892FB83" w14:textId="189DEF26" w:rsidR="000F3CBA" w:rsidRDefault="000F3CBA" w:rsidP="0046226E">
      <w:pPr>
        <w:rPr>
          <w:rFonts w:ascii="Helvetica" w:hAnsi="Helvetica"/>
          <w:sz w:val="24"/>
          <w:szCs w:val="24"/>
        </w:rPr>
      </w:pPr>
      <w:r>
        <w:rPr>
          <w:rFonts w:ascii="Helvetica" w:hAnsi="Helvetica"/>
          <w:sz w:val="24"/>
          <w:szCs w:val="24"/>
        </w:rPr>
        <w:lastRenderedPageBreak/>
        <w:t xml:space="preserve">Activity </w:t>
      </w:r>
      <w:r w:rsidR="009C176C">
        <w:rPr>
          <w:rFonts w:ascii="Helvetica" w:hAnsi="Helvetica"/>
          <w:sz w:val="24"/>
          <w:szCs w:val="24"/>
        </w:rPr>
        <w:t>Over</w:t>
      </w:r>
      <w:r>
        <w:rPr>
          <w:rFonts w:ascii="Helvetica" w:hAnsi="Helvetica"/>
          <w:sz w:val="24"/>
          <w:szCs w:val="24"/>
        </w:rPr>
        <w:t xml:space="preserve"> Time</w:t>
      </w:r>
    </w:p>
    <w:p w14:paraId="1C5DAA13" w14:textId="1FC48BD5" w:rsidR="000F3CBA" w:rsidRDefault="009C176C" w:rsidP="0046226E">
      <w:pPr>
        <w:rPr>
          <w:rFonts w:ascii="Helvetica" w:hAnsi="Helvetica"/>
          <w:sz w:val="24"/>
          <w:szCs w:val="24"/>
        </w:rPr>
      </w:pPr>
      <w:r>
        <w:rPr>
          <w:noProof/>
        </w:rPr>
        <w:drawing>
          <wp:inline distT="0" distB="0" distL="0" distR="0" wp14:anchorId="52352DAB" wp14:editId="74D02BA3">
            <wp:extent cx="5486400" cy="1472418"/>
            <wp:effectExtent l="19050" t="19050" r="19050" b="139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1472418"/>
                    </a:xfrm>
                    <a:prstGeom prst="rect">
                      <a:avLst/>
                    </a:prstGeom>
                    <a:ln>
                      <a:solidFill>
                        <a:schemeClr val="accent1"/>
                      </a:solidFill>
                    </a:ln>
                  </pic:spPr>
                </pic:pic>
              </a:graphicData>
            </a:graphic>
          </wp:inline>
        </w:drawing>
      </w:r>
    </w:p>
    <w:p w14:paraId="5CE0FCE2" w14:textId="218394D4" w:rsidR="0046226E" w:rsidRPr="00F20758" w:rsidRDefault="009C176C" w:rsidP="007D2923">
      <w:pPr>
        <w:rPr>
          <w:rFonts w:ascii="Helvetica" w:hAnsi="Helvetica"/>
          <w:sz w:val="24"/>
          <w:szCs w:val="24"/>
        </w:rPr>
      </w:pPr>
      <w:r w:rsidRPr="00F20758">
        <w:rPr>
          <w:rFonts w:ascii="Helvetica" w:hAnsi="Helvetica"/>
          <w:sz w:val="24"/>
          <w:szCs w:val="24"/>
        </w:rPr>
        <w:t xml:space="preserve">Activity Over Time shows </w:t>
      </w:r>
      <w:r w:rsidR="00400F05" w:rsidRPr="00F20758">
        <w:rPr>
          <w:rFonts w:ascii="Helvetica" w:hAnsi="Helvetica"/>
          <w:sz w:val="24"/>
          <w:szCs w:val="24"/>
        </w:rPr>
        <w:t>Deposit &amp; Withdrawal activity and Accounts Opened &amp; Closed activity for predefined time-periods.</w:t>
      </w:r>
    </w:p>
    <w:p w14:paraId="4FF147EB" w14:textId="7CDA262A" w:rsidR="009F103A" w:rsidRPr="00F20758" w:rsidRDefault="009F103A" w:rsidP="007D2923">
      <w:pPr>
        <w:rPr>
          <w:rFonts w:ascii="Helvetica" w:hAnsi="Helvetica"/>
          <w:sz w:val="24"/>
          <w:szCs w:val="24"/>
        </w:rPr>
      </w:pPr>
      <w:r w:rsidRPr="00F20758">
        <w:rPr>
          <w:rFonts w:ascii="Helvetica" w:hAnsi="Helvetica"/>
          <w:sz w:val="24"/>
          <w:szCs w:val="24"/>
        </w:rPr>
        <w:t>Analytics Detail</w:t>
      </w:r>
    </w:p>
    <w:p w14:paraId="7660DBB8" w14:textId="431B1611" w:rsidR="009F103A" w:rsidRDefault="009F103A" w:rsidP="007D2923">
      <w:pPr>
        <w:rPr>
          <w:rFonts w:ascii="Helvetica" w:hAnsi="Helvetica"/>
          <w:sz w:val="24"/>
          <w:szCs w:val="24"/>
        </w:rPr>
      </w:pPr>
      <w:r>
        <w:rPr>
          <w:noProof/>
        </w:rPr>
        <w:drawing>
          <wp:inline distT="0" distB="0" distL="0" distR="0" wp14:anchorId="012A6D03" wp14:editId="560DB42A">
            <wp:extent cx="5486400" cy="1744394"/>
            <wp:effectExtent l="19050" t="19050" r="19050" b="273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1744394"/>
                    </a:xfrm>
                    <a:prstGeom prst="rect">
                      <a:avLst/>
                    </a:prstGeom>
                    <a:ln>
                      <a:solidFill>
                        <a:schemeClr val="accent1"/>
                      </a:solidFill>
                    </a:ln>
                  </pic:spPr>
                </pic:pic>
              </a:graphicData>
            </a:graphic>
          </wp:inline>
        </w:drawing>
      </w:r>
    </w:p>
    <w:p w14:paraId="169C0216" w14:textId="76E2A6C6" w:rsidR="00CC5C47" w:rsidRPr="00F20758" w:rsidRDefault="00B54622" w:rsidP="007D2923">
      <w:pPr>
        <w:rPr>
          <w:rFonts w:ascii="Helvetica" w:hAnsi="Helvetica"/>
          <w:sz w:val="24"/>
          <w:szCs w:val="24"/>
        </w:rPr>
      </w:pPr>
      <w:r w:rsidRPr="00F20758">
        <w:rPr>
          <w:rFonts w:ascii="Helvetica" w:hAnsi="Helvetica"/>
          <w:sz w:val="24"/>
          <w:szCs w:val="24"/>
        </w:rPr>
        <w:t xml:space="preserve">The </w:t>
      </w:r>
      <w:r w:rsidR="009F103A" w:rsidRPr="00F20758">
        <w:rPr>
          <w:rFonts w:ascii="Helvetica" w:hAnsi="Helvetica"/>
          <w:sz w:val="24"/>
          <w:szCs w:val="24"/>
        </w:rPr>
        <w:t>Analytics D</w:t>
      </w:r>
      <w:r w:rsidRPr="00F20758">
        <w:rPr>
          <w:rFonts w:ascii="Helvetica" w:hAnsi="Helvetica"/>
          <w:sz w:val="24"/>
          <w:szCs w:val="24"/>
        </w:rPr>
        <w:t xml:space="preserve">etail table </w:t>
      </w:r>
      <w:r w:rsidR="009F103A" w:rsidRPr="00F20758">
        <w:rPr>
          <w:rFonts w:ascii="Helvetica" w:hAnsi="Helvetica"/>
          <w:sz w:val="24"/>
          <w:szCs w:val="24"/>
        </w:rPr>
        <w:t>displays key information of Offices, Representatives and Investors. The table</w:t>
      </w:r>
      <w:r w:rsidR="00022DED" w:rsidRPr="00F20758">
        <w:rPr>
          <w:rFonts w:ascii="Helvetica" w:hAnsi="Helvetica"/>
          <w:sz w:val="24"/>
          <w:szCs w:val="24"/>
        </w:rPr>
        <w:t xml:space="preserve"> </w:t>
      </w:r>
      <w:r w:rsidRPr="00F20758">
        <w:rPr>
          <w:rFonts w:ascii="Helvetica" w:hAnsi="Helvetica"/>
          <w:sz w:val="24"/>
          <w:szCs w:val="24"/>
        </w:rPr>
        <w:t xml:space="preserve">allows you to drill down </w:t>
      </w:r>
      <w:r w:rsidR="00CC5C47" w:rsidRPr="00F20758">
        <w:rPr>
          <w:rFonts w:ascii="Helvetica" w:hAnsi="Helvetica"/>
          <w:sz w:val="24"/>
          <w:szCs w:val="24"/>
        </w:rPr>
        <w:t>through your book of business with just a few clicks:</w:t>
      </w:r>
    </w:p>
    <w:p w14:paraId="39B96F44" w14:textId="3EAF745A" w:rsidR="00CC5C47" w:rsidRPr="00F20758" w:rsidRDefault="00CC5C47" w:rsidP="007D2923">
      <w:pPr>
        <w:rPr>
          <w:rFonts w:ascii="Helvetica" w:hAnsi="Helvetica"/>
          <w:sz w:val="24"/>
          <w:szCs w:val="24"/>
        </w:rPr>
      </w:pPr>
      <w:r w:rsidRPr="00F20758">
        <w:rPr>
          <w:rFonts w:ascii="Helvetica" w:hAnsi="Helvetica"/>
          <w:sz w:val="24"/>
          <w:szCs w:val="24"/>
        </w:rPr>
        <w:t xml:space="preserve">All Offices </w:t>
      </w:r>
      <w:r w:rsidRPr="00F20758">
        <w:rPr>
          <w:rFonts w:ascii="Helvetica" w:hAnsi="Helvetica"/>
          <w:sz w:val="24"/>
          <w:szCs w:val="24"/>
        </w:rPr>
        <w:sym w:font="Wingdings" w:char="F0E0"/>
      </w:r>
      <w:r w:rsidRPr="00F20758">
        <w:rPr>
          <w:rFonts w:ascii="Helvetica" w:hAnsi="Helvetica"/>
          <w:sz w:val="24"/>
          <w:szCs w:val="24"/>
        </w:rPr>
        <w:t xml:space="preserve"> Office </w:t>
      </w:r>
      <w:r w:rsidRPr="00F20758">
        <w:rPr>
          <w:rFonts w:ascii="Helvetica" w:hAnsi="Helvetica"/>
          <w:sz w:val="24"/>
          <w:szCs w:val="24"/>
        </w:rPr>
        <w:sym w:font="Wingdings" w:char="F0E0"/>
      </w:r>
      <w:r w:rsidRPr="00F20758">
        <w:rPr>
          <w:rFonts w:ascii="Helvetica" w:hAnsi="Helvetica"/>
          <w:sz w:val="24"/>
          <w:szCs w:val="24"/>
        </w:rPr>
        <w:t xml:space="preserve"> All Representatives </w:t>
      </w:r>
      <w:r w:rsidRPr="00F20758">
        <w:rPr>
          <w:rFonts w:ascii="Helvetica" w:hAnsi="Helvetica"/>
          <w:sz w:val="24"/>
          <w:szCs w:val="24"/>
        </w:rPr>
        <w:sym w:font="Wingdings" w:char="F0E0"/>
      </w:r>
      <w:r w:rsidRPr="00F20758">
        <w:rPr>
          <w:rFonts w:ascii="Helvetica" w:hAnsi="Helvetica"/>
          <w:sz w:val="24"/>
          <w:szCs w:val="24"/>
        </w:rPr>
        <w:t xml:space="preserve"> Representative </w:t>
      </w:r>
      <w:r w:rsidRPr="00F20758">
        <w:rPr>
          <w:rFonts w:ascii="Helvetica" w:hAnsi="Helvetica"/>
          <w:sz w:val="24"/>
          <w:szCs w:val="24"/>
        </w:rPr>
        <w:sym w:font="Wingdings" w:char="F0E0"/>
      </w:r>
      <w:r w:rsidRPr="00F20758">
        <w:rPr>
          <w:rFonts w:ascii="Helvetica" w:hAnsi="Helvetica"/>
          <w:sz w:val="24"/>
          <w:szCs w:val="24"/>
        </w:rPr>
        <w:t xml:space="preserve"> </w:t>
      </w:r>
      <w:r w:rsidR="009F103A" w:rsidRPr="00F20758">
        <w:rPr>
          <w:rFonts w:ascii="Helvetica" w:hAnsi="Helvetica"/>
          <w:sz w:val="24"/>
          <w:szCs w:val="24"/>
        </w:rPr>
        <w:t xml:space="preserve">Investors </w:t>
      </w:r>
      <w:r w:rsidR="009F103A" w:rsidRPr="00F20758">
        <w:rPr>
          <w:rFonts w:ascii="Helvetica" w:hAnsi="Helvetica"/>
          <w:sz w:val="24"/>
          <w:szCs w:val="24"/>
        </w:rPr>
        <w:sym w:font="Wingdings" w:char="F0E0"/>
      </w:r>
      <w:r w:rsidRPr="00F20758">
        <w:rPr>
          <w:rFonts w:ascii="Helvetica" w:hAnsi="Helvetica"/>
          <w:sz w:val="24"/>
          <w:szCs w:val="24"/>
        </w:rPr>
        <w:t>Account</w:t>
      </w:r>
    </w:p>
    <w:p w14:paraId="4D355FAE" w14:textId="14DEAFEE" w:rsidR="00F20758" w:rsidRDefault="00F20758">
      <w:pPr>
        <w:rPr>
          <w:rFonts w:ascii="Helvetica" w:hAnsi="Helvetica"/>
          <w:sz w:val="24"/>
          <w:szCs w:val="24"/>
        </w:rPr>
      </w:pPr>
      <w:r>
        <w:rPr>
          <w:rFonts w:ascii="Helvetica" w:hAnsi="Helvetica"/>
          <w:sz w:val="24"/>
          <w:szCs w:val="24"/>
        </w:rPr>
        <w:br w:type="page"/>
      </w:r>
    </w:p>
    <w:p w14:paraId="3E0FE998" w14:textId="11556008" w:rsidR="00CC5C47" w:rsidRDefault="00F20758" w:rsidP="00F20758">
      <w:pPr>
        <w:pStyle w:val="Heading2"/>
      </w:pPr>
      <w:bookmarkStart w:id="5" w:name="_Toc419212265"/>
      <w:r>
        <w:lastRenderedPageBreak/>
        <w:t>View More</w:t>
      </w:r>
      <w:bookmarkEnd w:id="5"/>
    </w:p>
    <w:p w14:paraId="0381458A" w14:textId="3A90CBB3" w:rsidR="00F20758" w:rsidRDefault="00F20758" w:rsidP="00F20758">
      <w:pPr>
        <w:rPr>
          <w:rFonts w:ascii="Helvetica" w:hAnsi="Helvetica" w:cs="Helvetica"/>
          <w:sz w:val="24"/>
          <w:szCs w:val="24"/>
        </w:rPr>
      </w:pPr>
      <w:r>
        <w:rPr>
          <w:rFonts w:ascii="Helvetica" w:hAnsi="Helvetica" w:cs="Helvetica"/>
          <w:sz w:val="24"/>
          <w:szCs w:val="24"/>
        </w:rPr>
        <w:t>Contact details and other information for Offices and Representatives can be viewed by clicking on the View More link</w:t>
      </w:r>
    </w:p>
    <w:p w14:paraId="5FE36D37" w14:textId="18421B20" w:rsidR="00F20758" w:rsidRPr="00F20758" w:rsidRDefault="00F20758" w:rsidP="00F20758">
      <w:pPr>
        <w:rPr>
          <w:rFonts w:ascii="Helvetica" w:hAnsi="Helvetica" w:cs="Helvetica"/>
          <w:sz w:val="24"/>
          <w:szCs w:val="24"/>
        </w:rPr>
      </w:pPr>
      <w:r>
        <w:rPr>
          <w:noProof/>
        </w:rPr>
        <w:drawing>
          <wp:inline distT="0" distB="0" distL="0" distR="0" wp14:anchorId="3B17639B" wp14:editId="41895857">
            <wp:extent cx="5486400" cy="3410829"/>
            <wp:effectExtent l="19050" t="19050" r="19050" b="184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3410829"/>
                    </a:xfrm>
                    <a:prstGeom prst="rect">
                      <a:avLst/>
                    </a:prstGeom>
                    <a:ln>
                      <a:solidFill>
                        <a:schemeClr val="accent1"/>
                      </a:solidFill>
                    </a:ln>
                  </pic:spPr>
                </pic:pic>
              </a:graphicData>
            </a:graphic>
          </wp:inline>
        </w:drawing>
      </w:r>
    </w:p>
    <w:p w14:paraId="770B6570" w14:textId="77777777" w:rsidR="00CC5C47" w:rsidRDefault="00CC5C47" w:rsidP="007D2923">
      <w:pPr>
        <w:rPr>
          <w:rFonts w:ascii="Helvetica" w:hAnsi="Helvetica"/>
          <w:sz w:val="24"/>
          <w:szCs w:val="24"/>
        </w:rPr>
      </w:pPr>
    </w:p>
    <w:p w14:paraId="0B3F8309" w14:textId="77777777" w:rsidR="00CC5C47" w:rsidRDefault="00CC5C47" w:rsidP="007D2923">
      <w:pPr>
        <w:rPr>
          <w:rFonts w:ascii="Helvetica" w:hAnsi="Helvetica"/>
          <w:sz w:val="24"/>
          <w:szCs w:val="24"/>
        </w:rPr>
      </w:pPr>
    </w:p>
    <w:p w14:paraId="3697D329" w14:textId="77777777" w:rsidR="00022DED" w:rsidRDefault="00022DED">
      <w:pPr>
        <w:rPr>
          <w:rFonts w:ascii="Helvetica" w:hAnsi="Helvetica"/>
          <w:sz w:val="24"/>
          <w:szCs w:val="24"/>
        </w:rPr>
      </w:pPr>
      <w:r>
        <w:rPr>
          <w:rFonts w:ascii="Helvetica" w:hAnsi="Helvetica"/>
          <w:sz w:val="24"/>
          <w:szCs w:val="24"/>
        </w:rPr>
        <w:br w:type="page"/>
      </w:r>
    </w:p>
    <w:p w14:paraId="14A08E7F" w14:textId="77777777" w:rsidR="00F20758" w:rsidRDefault="00F20758" w:rsidP="00F20758">
      <w:pPr>
        <w:pStyle w:val="Heading2"/>
      </w:pPr>
      <w:bookmarkStart w:id="6" w:name="_Toc419212266"/>
      <w:r>
        <w:lastRenderedPageBreak/>
        <w:t>Liberty Rep Analytics</w:t>
      </w:r>
      <w:bookmarkEnd w:id="6"/>
    </w:p>
    <w:p w14:paraId="1DA7331F" w14:textId="71C3578F" w:rsidR="00F20758" w:rsidRPr="003A22E7" w:rsidRDefault="00F20758" w:rsidP="003A22E7">
      <w:pPr>
        <w:rPr>
          <w:rFonts w:ascii="Helvetica" w:hAnsi="Helvetica" w:cs="Helvetica"/>
          <w:b/>
          <w:bCs/>
          <w:sz w:val="24"/>
          <w:szCs w:val="24"/>
        </w:rPr>
      </w:pPr>
      <w:r w:rsidRPr="003A22E7">
        <w:rPr>
          <w:rFonts w:ascii="Helvetica" w:hAnsi="Helvetica" w:cs="Helvetica"/>
          <w:sz w:val="24"/>
          <w:szCs w:val="24"/>
        </w:rPr>
        <w:t>The Remainder of this user guide refers to Liberty Rep Analytics</w:t>
      </w:r>
      <w:r w:rsidR="003A22E7" w:rsidRPr="003A22E7">
        <w:rPr>
          <w:rFonts w:ascii="Helvetica" w:hAnsi="Helvetica" w:cs="Helvetica"/>
          <w:sz w:val="24"/>
          <w:szCs w:val="24"/>
        </w:rPr>
        <w:t xml:space="preserve">, a subscription-based data set. If you would like to learn more about this </w:t>
      </w:r>
      <w:r w:rsidR="003A22E7">
        <w:rPr>
          <w:rFonts w:ascii="Helvetica" w:hAnsi="Helvetica" w:cs="Helvetica"/>
          <w:sz w:val="24"/>
          <w:szCs w:val="24"/>
        </w:rPr>
        <w:t xml:space="preserve">premium </w:t>
      </w:r>
      <w:r w:rsidR="003A22E7" w:rsidRPr="003A22E7">
        <w:rPr>
          <w:rFonts w:ascii="Helvetica" w:hAnsi="Helvetica" w:cs="Helvetica"/>
          <w:sz w:val="24"/>
          <w:szCs w:val="24"/>
        </w:rPr>
        <w:t>offering, please contact your Relationship Manager.</w:t>
      </w:r>
      <w:r w:rsidRPr="003A22E7">
        <w:rPr>
          <w:rFonts w:ascii="Helvetica" w:hAnsi="Helvetica" w:cs="Helvetica"/>
          <w:sz w:val="24"/>
          <w:szCs w:val="24"/>
        </w:rPr>
        <w:br w:type="page"/>
      </w:r>
    </w:p>
    <w:p w14:paraId="798CA8E1" w14:textId="23C37D36" w:rsidR="00022DED" w:rsidRPr="00856F26" w:rsidRDefault="00022DED" w:rsidP="00022DED">
      <w:pPr>
        <w:pStyle w:val="Heading2"/>
        <w:rPr>
          <w:szCs w:val="24"/>
        </w:rPr>
      </w:pPr>
      <w:bookmarkStart w:id="7" w:name="_Toc419212267"/>
      <w:r w:rsidRPr="00856F26">
        <w:rPr>
          <w:szCs w:val="24"/>
        </w:rPr>
        <w:lastRenderedPageBreak/>
        <w:t>Navigation</w:t>
      </w:r>
      <w:bookmarkEnd w:id="7"/>
    </w:p>
    <w:p w14:paraId="2437A98A" w14:textId="066604A0" w:rsidR="00022DED" w:rsidRDefault="00022DED" w:rsidP="00022DED">
      <w:pPr>
        <w:rPr>
          <w:rFonts w:ascii="Helvetica" w:hAnsi="Helvetica"/>
          <w:noProof/>
          <w:sz w:val="24"/>
          <w:szCs w:val="24"/>
        </w:rPr>
      </w:pPr>
      <w:r w:rsidRPr="00F20758">
        <w:rPr>
          <w:rFonts w:ascii="Helvetica" w:hAnsi="Helvetica"/>
          <w:noProof/>
          <w:sz w:val="24"/>
          <w:szCs w:val="24"/>
        </w:rPr>
        <w:t>Analytics navigation is optimised for ease of use in order to provide an efficient workflow.</w:t>
      </w:r>
      <w:r w:rsidR="003A22E7">
        <w:rPr>
          <w:rFonts w:ascii="Helvetica" w:hAnsi="Helvetica"/>
          <w:noProof/>
          <w:sz w:val="24"/>
          <w:szCs w:val="24"/>
        </w:rPr>
        <w:t xml:space="preserve"> Basic nagigation consists of three sun-navigations:</w:t>
      </w:r>
    </w:p>
    <w:p w14:paraId="6E030F12" w14:textId="29D8377E" w:rsidR="003A22E7" w:rsidRDefault="003A22E7" w:rsidP="003A22E7">
      <w:pPr>
        <w:pStyle w:val="ListParagraph"/>
        <w:numPr>
          <w:ilvl w:val="0"/>
          <w:numId w:val="37"/>
        </w:numPr>
        <w:rPr>
          <w:rFonts w:ascii="Helvetica" w:hAnsi="Helvetica"/>
          <w:noProof/>
          <w:sz w:val="24"/>
          <w:szCs w:val="24"/>
        </w:rPr>
      </w:pPr>
      <w:r>
        <w:rPr>
          <w:rFonts w:ascii="Helvetica" w:hAnsi="Helvetica"/>
          <w:noProof/>
          <w:sz w:val="24"/>
          <w:szCs w:val="24"/>
        </w:rPr>
        <w:t>Averages</w:t>
      </w:r>
    </w:p>
    <w:p w14:paraId="290116E6" w14:textId="3B6C9170" w:rsidR="003A22E7" w:rsidRDefault="003A22E7" w:rsidP="003A22E7">
      <w:pPr>
        <w:pStyle w:val="ListParagraph"/>
        <w:numPr>
          <w:ilvl w:val="0"/>
          <w:numId w:val="37"/>
        </w:numPr>
        <w:rPr>
          <w:rFonts w:ascii="Helvetica" w:hAnsi="Helvetica"/>
          <w:noProof/>
          <w:sz w:val="24"/>
          <w:szCs w:val="24"/>
        </w:rPr>
      </w:pPr>
      <w:r>
        <w:rPr>
          <w:rFonts w:ascii="Helvetica" w:hAnsi="Helvetica"/>
          <w:noProof/>
          <w:sz w:val="24"/>
          <w:szCs w:val="24"/>
        </w:rPr>
        <w:t>Leaderboard</w:t>
      </w:r>
    </w:p>
    <w:p w14:paraId="66D5B09E" w14:textId="3594BFE4" w:rsidR="003A22E7" w:rsidRDefault="003A22E7" w:rsidP="003A22E7">
      <w:pPr>
        <w:pStyle w:val="ListParagraph"/>
        <w:numPr>
          <w:ilvl w:val="0"/>
          <w:numId w:val="37"/>
        </w:numPr>
        <w:rPr>
          <w:rFonts w:ascii="Helvetica" w:hAnsi="Helvetica"/>
          <w:noProof/>
          <w:sz w:val="24"/>
          <w:szCs w:val="24"/>
        </w:rPr>
      </w:pPr>
      <w:r>
        <w:rPr>
          <w:rFonts w:ascii="Helvetica" w:hAnsi="Helvetica"/>
          <w:noProof/>
          <w:sz w:val="24"/>
          <w:szCs w:val="24"/>
        </w:rPr>
        <w:t>Growth</w:t>
      </w:r>
    </w:p>
    <w:p w14:paraId="4F144556" w14:textId="4DFFEE42" w:rsidR="003A22E7" w:rsidRPr="003A22E7" w:rsidRDefault="003A22E7" w:rsidP="003A22E7">
      <w:pPr>
        <w:rPr>
          <w:rFonts w:ascii="Helvetica" w:hAnsi="Helvetica"/>
          <w:noProof/>
          <w:sz w:val="24"/>
          <w:szCs w:val="24"/>
        </w:rPr>
      </w:pPr>
      <w:r>
        <w:rPr>
          <w:noProof/>
        </w:rPr>
        <w:drawing>
          <wp:inline distT="0" distB="0" distL="0" distR="0" wp14:anchorId="6E643BE8" wp14:editId="420BF856">
            <wp:extent cx="5486400" cy="453097"/>
            <wp:effectExtent l="19050" t="19050" r="19050" b="2349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453097"/>
                    </a:xfrm>
                    <a:prstGeom prst="rect">
                      <a:avLst/>
                    </a:prstGeom>
                    <a:ln>
                      <a:solidFill>
                        <a:schemeClr val="accent1"/>
                      </a:solidFill>
                    </a:ln>
                  </pic:spPr>
                </pic:pic>
              </a:graphicData>
            </a:graphic>
          </wp:inline>
        </w:drawing>
      </w:r>
    </w:p>
    <w:p w14:paraId="066FD8E5" w14:textId="77777777" w:rsidR="00022DED" w:rsidRDefault="00022DED" w:rsidP="00022DED">
      <w:pPr>
        <w:pStyle w:val="Heading2"/>
        <w:rPr>
          <w:noProof/>
        </w:rPr>
      </w:pPr>
      <w:bookmarkStart w:id="8" w:name="_Toc419212268"/>
      <w:r>
        <w:rPr>
          <w:noProof/>
        </w:rPr>
        <w:t>Persisted Selections</w:t>
      </w:r>
      <w:bookmarkEnd w:id="8"/>
    </w:p>
    <w:p w14:paraId="0BE080CB" w14:textId="77777777" w:rsidR="00022DED" w:rsidRPr="00F20758" w:rsidRDefault="00022DED" w:rsidP="00022DED">
      <w:pPr>
        <w:rPr>
          <w:rFonts w:ascii="Helvetica" w:hAnsi="Helvetica"/>
          <w:noProof/>
          <w:sz w:val="24"/>
          <w:szCs w:val="24"/>
        </w:rPr>
      </w:pPr>
      <w:r w:rsidRPr="00F20758">
        <w:rPr>
          <w:rFonts w:ascii="Helvetica" w:hAnsi="Helvetica"/>
          <w:noProof/>
          <w:sz w:val="24"/>
          <w:szCs w:val="24"/>
        </w:rPr>
        <w:t xml:space="preserve">Any selection from the Office or Representative dropdown controls will persist across Analytics navigation, thus painting a more rounded picture of the representative’s performance: </w:t>
      </w:r>
    </w:p>
    <w:p w14:paraId="3EB996AE" w14:textId="77777777" w:rsidR="00022DED" w:rsidRDefault="00022DED" w:rsidP="00022DED">
      <w:pPr>
        <w:rPr>
          <w:rFonts w:ascii="Helvetica" w:hAnsi="Helvetica"/>
          <w:sz w:val="24"/>
          <w:szCs w:val="24"/>
        </w:rPr>
      </w:pPr>
      <w:r>
        <w:rPr>
          <w:rFonts w:ascii="Helvetica" w:hAnsi="Helvetica"/>
          <w:noProof/>
          <w:sz w:val="24"/>
          <w:szCs w:val="24"/>
        </w:rPr>
        <w:drawing>
          <wp:inline distT="0" distB="0" distL="0" distR="0" wp14:anchorId="7F634805" wp14:editId="1ECEF668">
            <wp:extent cx="5486400" cy="2710815"/>
            <wp:effectExtent l="19050" t="19050" r="19050" b="133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ityPersist.png"/>
                    <pic:cNvPicPr/>
                  </pic:nvPicPr>
                  <pic:blipFill>
                    <a:blip r:embed="rId17">
                      <a:extLst>
                        <a:ext uri="{28A0092B-C50C-407E-A947-70E740481C1C}">
                          <a14:useLocalDpi xmlns:a14="http://schemas.microsoft.com/office/drawing/2010/main" val="0"/>
                        </a:ext>
                      </a:extLst>
                    </a:blip>
                    <a:stretch>
                      <a:fillRect/>
                    </a:stretch>
                  </pic:blipFill>
                  <pic:spPr>
                    <a:xfrm>
                      <a:off x="0" y="0"/>
                      <a:ext cx="5486400" cy="2710815"/>
                    </a:xfrm>
                    <a:prstGeom prst="rect">
                      <a:avLst/>
                    </a:prstGeom>
                    <a:ln>
                      <a:solidFill>
                        <a:srgbClr val="4F81BD"/>
                      </a:solidFill>
                    </a:ln>
                  </pic:spPr>
                </pic:pic>
              </a:graphicData>
            </a:graphic>
          </wp:inline>
        </w:drawing>
      </w:r>
    </w:p>
    <w:p w14:paraId="70D66E1F" w14:textId="77777777" w:rsidR="00022DED" w:rsidRDefault="00022DED" w:rsidP="00022DED">
      <w:pPr>
        <w:rPr>
          <w:rFonts w:ascii="Helvetica" w:hAnsi="Helvetica"/>
          <w:sz w:val="24"/>
          <w:szCs w:val="24"/>
        </w:rPr>
      </w:pPr>
    </w:p>
    <w:p w14:paraId="6D4B7E17" w14:textId="77777777" w:rsidR="00022DED" w:rsidRDefault="00022DED" w:rsidP="00022DED">
      <w:pPr>
        <w:rPr>
          <w:rFonts w:ascii="Helvetica" w:hAnsi="Helvetica"/>
          <w:sz w:val="24"/>
          <w:szCs w:val="24"/>
        </w:rPr>
      </w:pPr>
    </w:p>
    <w:p w14:paraId="043128AD" w14:textId="77777777" w:rsidR="00022DED" w:rsidRDefault="00022DED" w:rsidP="00022DED">
      <w:pPr>
        <w:rPr>
          <w:rFonts w:ascii="Helvetica" w:hAnsi="Helvetica"/>
          <w:sz w:val="24"/>
          <w:szCs w:val="24"/>
        </w:rPr>
      </w:pPr>
    </w:p>
    <w:p w14:paraId="6CF2331C" w14:textId="77777777" w:rsidR="00022DED" w:rsidRDefault="00022DED" w:rsidP="00022DED">
      <w:pPr>
        <w:rPr>
          <w:rFonts w:ascii="Helvetica" w:hAnsi="Helvetica"/>
          <w:sz w:val="24"/>
          <w:szCs w:val="24"/>
        </w:rPr>
      </w:pPr>
    </w:p>
    <w:p w14:paraId="229FB734" w14:textId="77777777" w:rsidR="00022DED" w:rsidRDefault="00022DED" w:rsidP="00022DED">
      <w:pPr>
        <w:rPr>
          <w:rFonts w:ascii="Helvetica" w:hAnsi="Helvetica"/>
          <w:sz w:val="24"/>
          <w:szCs w:val="24"/>
        </w:rPr>
      </w:pPr>
    </w:p>
    <w:p w14:paraId="64440D4C" w14:textId="77777777" w:rsidR="00022DED" w:rsidRDefault="00022DED" w:rsidP="00022DED">
      <w:pPr>
        <w:rPr>
          <w:rFonts w:ascii="Helvetica" w:hAnsi="Helvetica"/>
          <w:sz w:val="24"/>
          <w:szCs w:val="24"/>
        </w:rPr>
      </w:pPr>
    </w:p>
    <w:p w14:paraId="21BEFA6C" w14:textId="77777777" w:rsidR="00022DED" w:rsidRDefault="00022DED" w:rsidP="00022DED">
      <w:pPr>
        <w:rPr>
          <w:rFonts w:ascii="Helvetica" w:hAnsi="Helvetica"/>
          <w:sz w:val="24"/>
          <w:szCs w:val="24"/>
        </w:rPr>
      </w:pPr>
    </w:p>
    <w:p w14:paraId="3699C499" w14:textId="77777777" w:rsidR="00022DED" w:rsidRDefault="00022DED" w:rsidP="00022DED">
      <w:pPr>
        <w:rPr>
          <w:rFonts w:ascii="Helvetica" w:hAnsi="Helvetica"/>
          <w:sz w:val="24"/>
          <w:szCs w:val="24"/>
        </w:rPr>
      </w:pPr>
    </w:p>
    <w:p w14:paraId="4417E05F" w14:textId="77777777" w:rsidR="00022DED" w:rsidRDefault="00022DED" w:rsidP="00022DED">
      <w:pPr>
        <w:rPr>
          <w:rFonts w:ascii="Helvetica" w:hAnsi="Helvetica"/>
          <w:sz w:val="24"/>
          <w:szCs w:val="24"/>
        </w:rPr>
      </w:pPr>
    </w:p>
    <w:p w14:paraId="63077E97" w14:textId="77777777" w:rsidR="00022DED" w:rsidRDefault="00022DED" w:rsidP="00022DED">
      <w:pPr>
        <w:rPr>
          <w:rFonts w:ascii="Helvetica" w:hAnsi="Helvetica"/>
          <w:sz w:val="24"/>
          <w:szCs w:val="24"/>
        </w:rPr>
      </w:pPr>
    </w:p>
    <w:p w14:paraId="31905E24" w14:textId="518B1370" w:rsidR="00022DED" w:rsidRDefault="00022DED" w:rsidP="00022DED">
      <w:pPr>
        <w:pStyle w:val="Heading2"/>
      </w:pPr>
      <w:bookmarkStart w:id="9" w:name="_Toc419212269"/>
      <w:r>
        <w:t>Drill-Down</w:t>
      </w:r>
      <w:bookmarkEnd w:id="9"/>
    </w:p>
    <w:p w14:paraId="0A786B84" w14:textId="77777777" w:rsidR="00022DED" w:rsidRPr="00F20758" w:rsidRDefault="00022DED" w:rsidP="00022DED">
      <w:pPr>
        <w:rPr>
          <w:rFonts w:ascii="Helvetica" w:hAnsi="Helvetica" w:cs="Helvetica"/>
          <w:sz w:val="24"/>
          <w:szCs w:val="24"/>
        </w:rPr>
      </w:pPr>
      <w:r w:rsidRPr="00F20758">
        <w:rPr>
          <w:rFonts w:ascii="Helvetica" w:hAnsi="Helvetica" w:cs="Helvetica"/>
          <w:sz w:val="24"/>
          <w:szCs w:val="24"/>
        </w:rPr>
        <w:t>Leaderboard</w:t>
      </w:r>
    </w:p>
    <w:p w14:paraId="48C151A9" w14:textId="77777777" w:rsidR="00022DED" w:rsidRPr="00F20758" w:rsidRDefault="00022DED" w:rsidP="00022DED">
      <w:pPr>
        <w:rPr>
          <w:rFonts w:ascii="Helvetica" w:hAnsi="Helvetica" w:cs="Helvetica"/>
          <w:sz w:val="24"/>
          <w:szCs w:val="24"/>
        </w:rPr>
      </w:pPr>
      <w:r w:rsidRPr="00F20758">
        <w:rPr>
          <w:rFonts w:ascii="Helvetica" w:hAnsi="Helvetica" w:cs="Helvetica"/>
          <w:sz w:val="24"/>
          <w:szCs w:val="24"/>
        </w:rPr>
        <w:t>Representative and Office names are linked from the Leaderboard to their respective Summary pages.</w:t>
      </w:r>
    </w:p>
    <w:p w14:paraId="3B66AEC4" w14:textId="77777777" w:rsidR="00022DED" w:rsidRPr="00856F26" w:rsidRDefault="00022DED" w:rsidP="00022DED">
      <w:pPr>
        <w:rPr>
          <w:rFonts w:ascii="Helvetica" w:hAnsi="Helvetica"/>
          <w:sz w:val="24"/>
          <w:szCs w:val="24"/>
        </w:rPr>
      </w:pPr>
      <w:r>
        <w:rPr>
          <w:rFonts w:ascii="Helvetica" w:hAnsi="Helvetica"/>
          <w:noProof/>
          <w:sz w:val="24"/>
          <w:szCs w:val="24"/>
        </w:rPr>
        <w:drawing>
          <wp:inline distT="0" distB="0" distL="0" distR="0" wp14:anchorId="04CFC0BD" wp14:editId="3121B4AE">
            <wp:extent cx="5486400" cy="3954780"/>
            <wp:effectExtent l="19050" t="19050" r="19050" b="266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ckThrough.png"/>
                    <pic:cNvPicPr/>
                  </pic:nvPicPr>
                  <pic:blipFill>
                    <a:blip r:embed="rId18">
                      <a:extLst>
                        <a:ext uri="{28A0092B-C50C-407E-A947-70E740481C1C}">
                          <a14:useLocalDpi xmlns:a14="http://schemas.microsoft.com/office/drawing/2010/main" val="0"/>
                        </a:ext>
                      </a:extLst>
                    </a:blip>
                    <a:stretch>
                      <a:fillRect/>
                    </a:stretch>
                  </pic:blipFill>
                  <pic:spPr>
                    <a:xfrm>
                      <a:off x="0" y="0"/>
                      <a:ext cx="5486400" cy="3954780"/>
                    </a:xfrm>
                    <a:prstGeom prst="rect">
                      <a:avLst/>
                    </a:prstGeom>
                    <a:ln>
                      <a:solidFill>
                        <a:srgbClr val="4F81BD"/>
                      </a:solidFill>
                    </a:ln>
                  </pic:spPr>
                </pic:pic>
              </a:graphicData>
            </a:graphic>
          </wp:inline>
        </w:drawing>
      </w:r>
    </w:p>
    <w:p w14:paraId="6D4B5E08" w14:textId="77777777" w:rsidR="00022DED" w:rsidRDefault="00022DED" w:rsidP="00022DED">
      <w:pPr>
        <w:rPr>
          <w:rFonts w:ascii="Helvetica" w:hAnsi="Helvetica"/>
          <w:sz w:val="24"/>
          <w:szCs w:val="24"/>
        </w:rPr>
      </w:pPr>
      <w:r>
        <w:rPr>
          <w:rFonts w:ascii="Helvetica" w:hAnsi="Helvetica"/>
          <w:sz w:val="24"/>
          <w:szCs w:val="24"/>
        </w:rPr>
        <w:br w:type="page"/>
      </w:r>
    </w:p>
    <w:p w14:paraId="24D8E10B" w14:textId="40D787B5" w:rsidR="007D2923" w:rsidRPr="00856F26" w:rsidRDefault="007D2923" w:rsidP="007D2923">
      <w:pPr>
        <w:pStyle w:val="Heading2"/>
        <w:rPr>
          <w:szCs w:val="24"/>
        </w:rPr>
      </w:pPr>
      <w:bookmarkStart w:id="10" w:name="_Toc419212270"/>
      <w:r w:rsidRPr="00856F26">
        <w:rPr>
          <w:szCs w:val="24"/>
        </w:rPr>
        <w:lastRenderedPageBreak/>
        <w:t>Averages</w:t>
      </w:r>
      <w:bookmarkEnd w:id="10"/>
    </w:p>
    <w:p w14:paraId="2F3E2EAD" w14:textId="7F17F096" w:rsidR="007D2923" w:rsidRPr="00856F26" w:rsidRDefault="002C7F67" w:rsidP="007D2923">
      <w:pPr>
        <w:rPr>
          <w:rFonts w:ascii="Helvetica" w:hAnsi="Helvetica"/>
          <w:sz w:val="24"/>
          <w:szCs w:val="24"/>
        </w:rPr>
      </w:pPr>
      <w:r>
        <w:rPr>
          <w:rFonts w:ascii="Helvetica" w:hAnsi="Helvetica"/>
          <w:sz w:val="24"/>
          <w:szCs w:val="24"/>
        </w:rPr>
        <w:t>The Averages section</w:t>
      </w:r>
      <w:r w:rsidR="007D2923" w:rsidRPr="00856F26">
        <w:rPr>
          <w:rFonts w:ascii="Helvetica" w:hAnsi="Helvetica"/>
          <w:sz w:val="24"/>
          <w:szCs w:val="24"/>
        </w:rPr>
        <w:t xml:space="preserve"> provides snapshots of representatives’ performance at fixed points in time. It is made up of the following bar graphs:</w:t>
      </w:r>
    </w:p>
    <w:p w14:paraId="7F9167DA" w14:textId="77777777" w:rsidR="007D2923" w:rsidRPr="00856F26" w:rsidRDefault="007D2923" w:rsidP="007D2923">
      <w:pPr>
        <w:pStyle w:val="ListParagraph"/>
        <w:numPr>
          <w:ilvl w:val="0"/>
          <w:numId w:val="32"/>
        </w:numPr>
        <w:rPr>
          <w:rFonts w:ascii="Helvetica" w:hAnsi="Helvetica"/>
          <w:sz w:val="24"/>
          <w:szCs w:val="24"/>
        </w:rPr>
      </w:pPr>
      <w:r w:rsidRPr="00856F26">
        <w:rPr>
          <w:rFonts w:ascii="Helvetica" w:hAnsi="Helvetica"/>
          <w:sz w:val="24"/>
          <w:szCs w:val="24"/>
        </w:rPr>
        <w:t>Average Accounts Per Representative</w:t>
      </w:r>
    </w:p>
    <w:p w14:paraId="084A2191" w14:textId="77777777" w:rsidR="007D2923" w:rsidRPr="00856F26" w:rsidRDefault="007D2923" w:rsidP="007D2923">
      <w:pPr>
        <w:pStyle w:val="ListParagraph"/>
        <w:numPr>
          <w:ilvl w:val="0"/>
          <w:numId w:val="32"/>
        </w:numPr>
        <w:rPr>
          <w:rFonts w:ascii="Helvetica" w:hAnsi="Helvetica"/>
          <w:sz w:val="24"/>
          <w:szCs w:val="24"/>
        </w:rPr>
      </w:pPr>
      <w:r w:rsidRPr="00856F26">
        <w:rPr>
          <w:rFonts w:ascii="Helvetica" w:hAnsi="Helvetica"/>
          <w:sz w:val="24"/>
          <w:szCs w:val="24"/>
        </w:rPr>
        <w:t>Year End Average Account size</w:t>
      </w:r>
    </w:p>
    <w:p w14:paraId="1EF66576" w14:textId="77777777" w:rsidR="007D2923" w:rsidRPr="00856F26" w:rsidRDefault="007D2923" w:rsidP="007D2923">
      <w:pPr>
        <w:pStyle w:val="ListParagraph"/>
        <w:numPr>
          <w:ilvl w:val="0"/>
          <w:numId w:val="32"/>
        </w:numPr>
        <w:rPr>
          <w:rFonts w:ascii="Helvetica" w:hAnsi="Helvetica"/>
          <w:sz w:val="24"/>
          <w:szCs w:val="24"/>
        </w:rPr>
      </w:pPr>
      <w:r w:rsidRPr="00856F26">
        <w:rPr>
          <w:rFonts w:ascii="Helvetica" w:hAnsi="Helvetica"/>
          <w:sz w:val="24"/>
          <w:szCs w:val="24"/>
        </w:rPr>
        <w:t>Year End Average AUM Per Representative</w:t>
      </w:r>
    </w:p>
    <w:p w14:paraId="6D9F12AB" w14:textId="77777777" w:rsidR="007D2923" w:rsidRPr="00856F26" w:rsidRDefault="007D2923" w:rsidP="007D2923">
      <w:pPr>
        <w:pStyle w:val="ListParagraph"/>
        <w:numPr>
          <w:ilvl w:val="0"/>
          <w:numId w:val="32"/>
        </w:numPr>
        <w:rPr>
          <w:rFonts w:ascii="Helvetica" w:hAnsi="Helvetica"/>
          <w:sz w:val="24"/>
          <w:szCs w:val="24"/>
        </w:rPr>
      </w:pPr>
      <w:r w:rsidRPr="00856F26">
        <w:rPr>
          <w:rFonts w:ascii="Helvetica" w:hAnsi="Helvetica"/>
          <w:sz w:val="24"/>
          <w:szCs w:val="24"/>
        </w:rPr>
        <w:t>Average Accounts Opened and Closed Per Representative</w:t>
      </w:r>
    </w:p>
    <w:p w14:paraId="0A9C09CF" w14:textId="241851C9" w:rsidR="007D2923" w:rsidRPr="00856F26" w:rsidRDefault="00CA2538" w:rsidP="007D2923">
      <w:pPr>
        <w:rPr>
          <w:rFonts w:ascii="Helvetica" w:hAnsi="Helvetica"/>
          <w:sz w:val="24"/>
          <w:szCs w:val="24"/>
        </w:rPr>
      </w:pPr>
      <w:r>
        <w:rPr>
          <w:rFonts w:ascii="Helvetica" w:hAnsi="Helvetica"/>
          <w:noProof/>
          <w:sz w:val="24"/>
          <w:szCs w:val="24"/>
        </w:rPr>
        <w:drawing>
          <wp:inline distT="0" distB="0" distL="0" distR="0" wp14:anchorId="54064DA8" wp14:editId="189766E6">
            <wp:extent cx="5486400" cy="4413885"/>
            <wp:effectExtent l="19050" t="19050" r="19050" b="2476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erages.png"/>
                    <pic:cNvPicPr/>
                  </pic:nvPicPr>
                  <pic:blipFill>
                    <a:blip r:embed="rId19">
                      <a:extLst>
                        <a:ext uri="{28A0092B-C50C-407E-A947-70E740481C1C}">
                          <a14:useLocalDpi xmlns:a14="http://schemas.microsoft.com/office/drawing/2010/main" val="0"/>
                        </a:ext>
                      </a:extLst>
                    </a:blip>
                    <a:stretch>
                      <a:fillRect/>
                    </a:stretch>
                  </pic:blipFill>
                  <pic:spPr>
                    <a:xfrm>
                      <a:off x="0" y="0"/>
                      <a:ext cx="5486400" cy="4413885"/>
                    </a:xfrm>
                    <a:prstGeom prst="rect">
                      <a:avLst/>
                    </a:prstGeom>
                    <a:ln>
                      <a:solidFill>
                        <a:schemeClr val="accent1"/>
                      </a:solidFill>
                    </a:ln>
                  </pic:spPr>
                </pic:pic>
              </a:graphicData>
            </a:graphic>
          </wp:inline>
        </w:drawing>
      </w:r>
    </w:p>
    <w:p w14:paraId="1F30FC07" w14:textId="77777777" w:rsidR="007D2923" w:rsidRPr="00856F26" w:rsidRDefault="007D2923" w:rsidP="007D2923">
      <w:pPr>
        <w:rPr>
          <w:rFonts w:ascii="Helvetica" w:hAnsi="Helvetica"/>
          <w:sz w:val="24"/>
          <w:szCs w:val="24"/>
        </w:rPr>
      </w:pPr>
      <w:r w:rsidRPr="00856F26">
        <w:rPr>
          <w:rFonts w:ascii="Helvetica" w:hAnsi="Helvetica"/>
          <w:sz w:val="24"/>
          <w:szCs w:val="24"/>
        </w:rPr>
        <w:t>Average metrics are available at IA, Office and Representative levels.</w:t>
      </w:r>
    </w:p>
    <w:p w14:paraId="35416A5E" w14:textId="77777777" w:rsidR="007D2923" w:rsidRPr="00856F26" w:rsidRDefault="007D2923" w:rsidP="007D2923">
      <w:pPr>
        <w:rPr>
          <w:rFonts w:ascii="Helvetica" w:hAnsi="Helvetica"/>
          <w:sz w:val="24"/>
          <w:szCs w:val="24"/>
        </w:rPr>
      </w:pPr>
      <w:r w:rsidRPr="00856F26">
        <w:rPr>
          <w:rFonts w:ascii="Helvetica" w:hAnsi="Helvetica"/>
          <w:sz w:val="24"/>
          <w:szCs w:val="24"/>
        </w:rPr>
        <w:br w:type="page"/>
      </w:r>
    </w:p>
    <w:p w14:paraId="299A591D" w14:textId="77777777" w:rsidR="007D2923" w:rsidRPr="00856F26" w:rsidRDefault="007D2923" w:rsidP="007D2923">
      <w:pPr>
        <w:pStyle w:val="Heading2"/>
        <w:rPr>
          <w:szCs w:val="24"/>
        </w:rPr>
      </w:pPr>
      <w:bookmarkStart w:id="11" w:name="_Toc419212271"/>
      <w:r w:rsidRPr="00856F26">
        <w:rPr>
          <w:szCs w:val="24"/>
        </w:rPr>
        <w:lastRenderedPageBreak/>
        <w:t>Information Icon</w:t>
      </w:r>
      <w:bookmarkEnd w:id="11"/>
    </w:p>
    <w:p w14:paraId="21597385" w14:textId="77777777" w:rsidR="007D2923" w:rsidRPr="00856F26" w:rsidRDefault="007D2923" w:rsidP="007D2923">
      <w:pPr>
        <w:rPr>
          <w:rFonts w:ascii="Helvetica" w:hAnsi="Helvetica"/>
          <w:sz w:val="24"/>
          <w:szCs w:val="24"/>
        </w:rPr>
      </w:pPr>
      <w:r w:rsidRPr="00856F26">
        <w:rPr>
          <w:rFonts w:ascii="Helvetica" w:hAnsi="Helvetica"/>
          <w:sz w:val="24"/>
          <w:szCs w:val="24"/>
        </w:rPr>
        <w:t>Each bar graph title contains an information icon which expands to display the data definition for the metric in question.</w:t>
      </w:r>
    </w:p>
    <w:p w14:paraId="7FB181D1" w14:textId="77777777" w:rsidR="007D2923" w:rsidRPr="00856F26" w:rsidRDefault="007D2923" w:rsidP="007D2923">
      <w:pPr>
        <w:rPr>
          <w:rFonts w:ascii="Helvetica" w:hAnsi="Helvetica"/>
          <w:sz w:val="24"/>
          <w:szCs w:val="24"/>
        </w:rPr>
      </w:pPr>
      <w:r w:rsidRPr="00856F26">
        <w:rPr>
          <w:rFonts w:ascii="Helvetica" w:hAnsi="Helvetica"/>
          <w:noProof/>
          <w:sz w:val="24"/>
          <w:szCs w:val="24"/>
        </w:rPr>
        <w:drawing>
          <wp:inline distT="0" distB="0" distL="0" distR="0" wp14:anchorId="44655573" wp14:editId="7E8BFBB5">
            <wp:extent cx="5133334" cy="2152381"/>
            <wp:effectExtent l="19050" t="19050" r="10795" b="196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133334" cy="2152381"/>
                    </a:xfrm>
                    <a:prstGeom prst="rect">
                      <a:avLst/>
                    </a:prstGeom>
                    <a:ln>
                      <a:solidFill>
                        <a:schemeClr val="accent1"/>
                      </a:solidFill>
                    </a:ln>
                  </pic:spPr>
                </pic:pic>
              </a:graphicData>
            </a:graphic>
          </wp:inline>
        </w:drawing>
      </w:r>
    </w:p>
    <w:p w14:paraId="57CE1A39" w14:textId="77777777" w:rsidR="007D2923" w:rsidRPr="00856F26" w:rsidRDefault="007D2923" w:rsidP="007D2923">
      <w:pPr>
        <w:rPr>
          <w:rFonts w:ascii="Helvetica" w:hAnsi="Helvetica"/>
          <w:sz w:val="24"/>
          <w:szCs w:val="24"/>
        </w:rPr>
      </w:pPr>
    </w:p>
    <w:p w14:paraId="18D0DABF" w14:textId="77777777" w:rsidR="007D2923" w:rsidRPr="00856F26" w:rsidRDefault="007D2923" w:rsidP="007D2923">
      <w:pPr>
        <w:pStyle w:val="Heading2"/>
        <w:rPr>
          <w:szCs w:val="24"/>
        </w:rPr>
      </w:pPr>
      <w:bookmarkStart w:id="12" w:name="_Toc419212272"/>
      <w:r w:rsidRPr="00856F26">
        <w:rPr>
          <w:szCs w:val="24"/>
        </w:rPr>
        <w:t>View Details</w:t>
      </w:r>
      <w:bookmarkEnd w:id="12"/>
    </w:p>
    <w:p w14:paraId="1F64834B" w14:textId="77777777" w:rsidR="007D2923" w:rsidRPr="00856F26" w:rsidRDefault="007D2923" w:rsidP="007D2923">
      <w:pPr>
        <w:rPr>
          <w:rFonts w:ascii="Helvetica" w:hAnsi="Helvetica"/>
          <w:sz w:val="24"/>
          <w:szCs w:val="24"/>
        </w:rPr>
      </w:pPr>
      <w:r w:rsidRPr="00856F26">
        <w:rPr>
          <w:rFonts w:ascii="Helvetica" w:hAnsi="Helvetica"/>
          <w:sz w:val="24"/>
          <w:szCs w:val="24"/>
        </w:rPr>
        <w:t>Click on the View Details link to view the underlying data of the bar graph.</w:t>
      </w:r>
    </w:p>
    <w:p w14:paraId="6E0D86AC" w14:textId="77777777" w:rsidR="007D2923" w:rsidRPr="00856F26" w:rsidRDefault="007D2923" w:rsidP="007D2923">
      <w:pPr>
        <w:rPr>
          <w:rFonts w:ascii="Helvetica" w:hAnsi="Helvetica"/>
          <w:sz w:val="24"/>
          <w:szCs w:val="24"/>
        </w:rPr>
      </w:pPr>
      <w:r w:rsidRPr="00856F26">
        <w:rPr>
          <w:rFonts w:ascii="Helvetica" w:hAnsi="Helvetica"/>
          <w:noProof/>
          <w:sz w:val="24"/>
          <w:szCs w:val="24"/>
        </w:rPr>
        <w:drawing>
          <wp:inline distT="0" distB="0" distL="0" distR="0" wp14:anchorId="5B445446" wp14:editId="6761F5A4">
            <wp:extent cx="5171429" cy="1761905"/>
            <wp:effectExtent l="19050" t="19050" r="10795"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171429" cy="1761905"/>
                    </a:xfrm>
                    <a:prstGeom prst="rect">
                      <a:avLst/>
                    </a:prstGeom>
                    <a:ln>
                      <a:solidFill>
                        <a:schemeClr val="accent1"/>
                      </a:solidFill>
                    </a:ln>
                  </pic:spPr>
                </pic:pic>
              </a:graphicData>
            </a:graphic>
          </wp:inline>
        </w:drawing>
      </w:r>
    </w:p>
    <w:p w14:paraId="17F457B1" w14:textId="77777777" w:rsidR="007D2923" w:rsidRPr="00856F26" w:rsidRDefault="007D2923" w:rsidP="007D2923">
      <w:pPr>
        <w:rPr>
          <w:rFonts w:ascii="Helvetica" w:hAnsi="Helvetica" w:cs="Helvetica"/>
          <w:noProof/>
          <w:sz w:val="24"/>
          <w:szCs w:val="24"/>
        </w:rPr>
      </w:pPr>
      <w:r w:rsidRPr="00856F26">
        <w:rPr>
          <w:rFonts w:ascii="Helvetica" w:hAnsi="Helvetica" w:cs="Helvetica"/>
          <w:noProof/>
          <w:sz w:val="24"/>
          <w:szCs w:val="24"/>
        </w:rPr>
        <w:br w:type="page"/>
      </w:r>
    </w:p>
    <w:p w14:paraId="13D4E7A9" w14:textId="77777777" w:rsidR="007D2923" w:rsidRPr="00856F26" w:rsidRDefault="007D2923" w:rsidP="007D2923">
      <w:pPr>
        <w:pStyle w:val="Heading2"/>
        <w:rPr>
          <w:noProof/>
          <w:szCs w:val="24"/>
        </w:rPr>
      </w:pPr>
      <w:bookmarkStart w:id="13" w:name="_Toc419212273"/>
      <w:r w:rsidRPr="00856F26">
        <w:rPr>
          <w:noProof/>
          <w:szCs w:val="24"/>
        </w:rPr>
        <w:lastRenderedPageBreak/>
        <w:t>Average Accounts Per Representative</w:t>
      </w:r>
      <w:bookmarkEnd w:id="13"/>
    </w:p>
    <w:p w14:paraId="69C8075F" w14:textId="77777777" w:rsidR="007D2923" w:rsidRPr="00856F26" w:rsidRDefault="007D2923" w:rsidP="007D2923">
      <w:pPr>
        <w:rPr>
          <w:rFonts w:ascii="Helvetica" w:hAnsi="Helvetica"/>
          <w:sz w:val="24"/>
          <w:szCs w:val="24"/>
        </w:rPr>
      </w:pPr>
    </w:p>
    <w:p w14:paraId="39CFC491" w14:textId="77777777" w:rsidR="007D2923" w:rsidRPr="00856F26" w:rsidRDefault="007D2923" w:rsidP="007D2923">
      <w:pPr>
        <w:rPr>
          <w:rFonts w:ascii="Helvetica" w:hAnsi="Helvetica"/>
          <w:sz w:val="24"/>
          <w:szCs w:val="24"/>
        </w:rPr>
      </w:pPr>
      <w:r w:rsidRPr="00856F26">
        <w:rPr>
          <w:rFonts w:ascii="Helvetica" w:hAnsi="Helvetica"/>
          <w:noProof/>
          <w:sz w:val="24"/>
          <w:szCs w:val="24"/>
        </w:rPr>
        <w:drawing>
          <wp:inline distT="0" distB="0" distL="0" distR="0" wp14:anchorId="34198A37" wp14:editId="52D84090">
            <wp:extent cx="5133334" cy="3114286"/>
            <wp:effectExtent l="19050" t="19050" r="10795"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133334" cy="3114286"/>
                    </a:xfrm>
                    <a:prstGeom prst="rect">
                      <a:avLst/>
                    </a:prstGeom>
                    <a:ln>
                      <a:solidFill>
                        <a:schemeClr val="accent1"/>
                      </a:solidFill>
                    </a:ln>
                  </pic:spPr>
                </pic:pic>
              </a:graphicData>
            </a:graphic>
          </wp:inline>
        </w:drawing>
      </w:r>
    </w:p>
    <w:p w14:paraId="72B4CE95" w14:textId="77777777" w:rsidR="007D2923" w:rsidRPr="00856F26" w:rsidRDefault="007D2923" w:rsidP="007D2923">
      <w:pPr>
        <w:rPr>
          <w:rFonts w:ascii="Helvetica" w:hAnsi="Helvetica"/>
          <w:sz w:val="24"/>
          <w:szCs w:val="24"/>
        </w:rPr>
      </w:pPr>
      <w:r w:rsidRPr="00856F26">
        <w:rPr>
          <w:rFonts w:ascii="Helvetica" w:hAnsi="Helvetica"/>
          <w:sz w:val="24"/>
          <w:szCs w:val="24"/>
        </w:rPr>
        <w:t>Year-end Average Accounts Per Representative is composed of the total number of active accounts divided by the number of active representatives.</w:t>
      </w:r>
    </w:p>
    <w:p w14:paraId="1D661727" w14:textId="77777777" w:rsidR="007D2923" w:rsidRPr="00856F26" w:rsidRDefault="007D2923" w:rsidP="007D2923">
      <w:pPr>
        <w:rPr>
          <w:rFonts w:ascii="Helvetica" w:hAnsi="Helvetica"/>
          <w:sz w:val="24"/>
          <w:szCs w:val="24"/>
        </w:rPr>
      </w:pPr>
    </w:p>
    <w:p w14:paraId="7092F1BB" w14:textId="77777777" w:rsidR="007D2923" w:rsidRPr="00856F26" w:rsidRDefault="007D2923" w:rsidP="007D2923">
      <w:pPr>
        <w:rPr>
          <w:rFonts w:ascii="Helvetica" w:hAnsi="Helvetica"/>
          <w:sz w:val="24"/>
          <w:szCs w:val="24"/>
        </w:rPr>
      </w:pPr>
      <w:r w:rsidRPr="00856F26">
        <w:rPr>
          <w:rFonts w:ascii="Helvetica" w:hAnsi="Helvetica"/>
          <w:sz w:val="24"/>
          <w:szCs w:val="24"/>
        </w:rPr>
        <w:br w:type="page"/>
      </w:r>
    </w:p>
    <w:p w14:paraId="50508679" w14:textId="77777777" w:rsidR="007D2923" w:rsidRPr="00856F26" w:rsidRDefault="007D2923" w:rsidP="007D2923">
      <w:pPr>
        <w:pStyle w:val="Heading2"/>
        <w:rPr>
          <w:szCs w:val="24"/>
        </w:rPr>
      </w:pPr>
      <w:bookmarkStart w:id="14" w:name="_Toc419212274"/>
      <w:r w:rsidRPr="00856F26">
        <w:rPr>
          <w:szCs w:val="24"/>
        </w:rPr>
        <w:lastRenderedPageBreak/>
        <w:t>Year End Average Account Size</w:t>
      </w:r>
      <w:bookmarkEnd w:id="14"/>
    </w:p>
    <w:p w14:paraId="3C43AD65" w14:textId="77777777" w:rsidR="007D2923" w:rsidRPr="00856F26" w:rsidRDefault="007D2923" w:rsidP="007D2923">
      <w:pPr>
        <w:rPr>
          <w:rFonts w:ascii="Helvetica" w:hAnsi="Helvetica"/>
          <w:sz w:val="24"/>
          <w:szCs w:val="24"/>
        </w:rPr>
      </w:pPr>
    </w:p>
    <w:p w14:paraId="0B5FC294" w14:textId="579B7634" w:rsidR="007D2923" w:rsidRPr="00856F26" w:rsidRDefault="00C00437" w:rsidP="007D2923">
      <w:pPr>
        <w:rPr>
          <w:rFonts w:ascii="Helvetica" w:hAnsi="Helvetica"/>
          <w:sz w:val="24"/>
          <w:szCs w:val="24"/>
        </w:rPr>
      </w:pPr>
      <w:r>
        <w:rPr>
          <w:rFonts w:ascii="Helvetica" w:hAnsi="Helvetica"/>
          <w:noProof/>
          <w:sz w:val="24"/>
          <w:szCs w:val="24"/>
        </w:rPr>
        <w:drawing>
          <wp:inline distT="0" distB="0" distL="0" distR="0" wp14:anchorId="02128BF3" wp14:editId="33A4390D">
            <wp:extent cx="5307570" cy="2982531"/>
            <wp:effectExtent l="19050" t="19050" r="26670" b="279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gaccsize.png"/>
                    <pic:cNvPicPr/>
                  </pic:nvPicPr>
                  <pic:blipFill>
                    <a:blip r:embed="rId23">
                      <a:extLst>
                        <a:ext uri="{28A0092B-C50C-407E-A947-70E740481C1C}">
                          <a14:useLocalDpi xmlns:a14="http://schemas.microsoft.com/office/drawing/2010/main" val="0"/>
                        </a:ext>
                      </a:extLst>
                    </a:blip>
                    <a:stretch>
                      <a:fillRect/>
                    </a:stretch>
                  </pic:blipFill>
                  <pic:spPr>
                    <a:xfrm>
                      <a:off x="0" y="0"/>
                      <a:ext cx="5307570" cy="2982531"/>
                    </a:xfrm>
                    <a:prstGeom prst="rect">
                      <a:avLst/>
                    </a:prstGeom>
                    <a:ln>
                      <a:solidFill>
                        <a:schemeClr val="accent1"/>
                      </a:solidFill>
                    </a:ln>
                  </pic:spPr>
                </pic:pic>
              </a:graphicData>
            </a:graphic>
          </wp:inline>
        </w:drawing>
      </w:r>
    </w:p>
    <w:p w14:paraId="73B854CB" w14:textId="77777777" w:rsidR="007D2923" w:rsidRPr="00856F26" w:rsidRDefault="007D2923" w:rsidP="007D2923">
      <w:pPr>
        <w:rPr>
          <w:rFonts w:ascii="Helvetica" w:hAnsi="Helvetica"/>
          <w:sz w:val="24"/>
          <w:szCs w:val="24"/>
        </w:rPr>
      </w:pPr>
      <w:r w:rsidRPr="00856F26">
        <w:rPr>
          <w:rFonts w:ascii="Helvetica" w:hAnsi="Helvetica"/>
          <w:sz w:val="24"/>
          <w:szCs w:val="24"/>
        </w:rPr>
        <w:t>Year-end Average Account size is composed of the total value of all active accounts divided by the number active of accounts.</w:t>
      </w:r>
    </w:p>
    <w:p w14:paraId="0199F652" w14:textId="77777777" w:rsidR="007D2923" w:rsidRPr="00856F26" w:rsidRDefault="007D2923" w:rsidP="007D2923">
      <w:pPr>
        <w:rPr>
          <w:rFonts w:ascii="Helvetica" w:hAnsi="Helvetica"/>
          <w:sz w:val="24"/>
          <w:szCs w:val="24"/>
        </w:rPr>
      </w:pPr>
      <w:r w:rsidRPr="00856F26">
        <w:rPr>
          <w:rFonts w:ascii="Helvetica" w:hAnsi="Helvetica"/>
          <w:sz w:val="24"/>
          <w:szCs w:val="24"/>
        </w:rPr>
        <w:br w:type="page"/>
      </w:r>
    </w:p>
    <w:p w14:paraId="0A8B63F6" w14:textId="77777777" w:rsidR="007D2923" w:rsidRPr="00856F26" w:rsidRDefault="007D2923" w:rsidP="007D2923">
      <w:pPr>
        <w:pStyle w:val="Heading2"/>
        <w:rPr>
          <w:szCs w:val="24"/>
        </w:rPr>
      </w:pPr>
      <w:bookmarkStart w:id="15" w:name="_Toc419212275"/>
      <w:r w:rsidRPr="00856F26">
        <w:rPr>
          <w:szCs w:val="24"/>
        </w:rPr>
        <w:lastRenderedPageBreak/>
        <w:t>Year End Average AUM Per Representative</w:t>
      </w:r>
      <w:bookmarkEnd w:id="15"/>
    </w:p>
    <w:p w14:paraId="20868260" w14:textId="77777777" w:rsidR="007D2923" w:rsidRPr="00856F26" w:rsidRDefault="007D2923" w:rsidP="007D2923">
      <w:pPr>
        <w:rPr>
          <w:rFonts w:ascii="Helvetica" w:hAnsi="Helvetica"/>
          <w:sz w:val="24"/>
          <w:szCs w:val="24"/>
        </w:rPr>
      </w:pPr>
    </w:p>
    <w:p w14:paraId="63447015" w14:textId="01557326" w:rsidR="007D2923" w:rsidRPr="00856F26" w:rsidRDefault="00C00437" w:rsidP="007D2923">
      <w:pPr>
        <w:rPr>
          <w:rFonts w:ascii="Helvetica" w:hAnsi="Helvetica"/>
          <w:sz w:val="24"/>
          <w:szCs w:val="24"/>
        </w:rPr>
      </w:pPr>
      <w:r>
        <w:rPr>
          <w:rFonts w:ascii="Helvetica" w:hAnsi="Helvetica"/>
          <w:noProof/>
          <w:sz w:val="24"/>
          <w:szCs w:val="24"/>
        </w:rPr>
        <w:drawing>
          <wp:inline distT="0" distB="0" distL="0" distR="0" wp14:anchorId="462F27EF" wp14:editId="3C4CEB59">
            <wp:extent cx="5116993" cy="3163579"/>
            <wp:effectExtent l="19050" t="19050" r="26670" b="177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gaum.png"/>
                    <pic:cNvPicPr/>
                  </pic:nvPicPr>
                  <pic:blipFill>
                    <a:blip r:embed="rId24">
                      <a:extLst>
                        <a:ext uri="{28A0092B-C50C-407E-A947-70E740481C1C}">
                          <a14:useLocalDpi xmlns:a14="http://schemas.microsoft.com/office/drawing/2010/main" val="0"/>
                        </a:ext>
                      </a:extLst>
                    </a:blip>
                    <a:stretch>
                      <a:fillRect/>
                    </a:stretch>
                  </pic:blipFill>
                  <pic:spPr>
                    <a:xfrm>
                      <a:off x="0" y="0"/>
                      <a:ext cx="5116993" cy="3163579"/>
                    </a:xfrm>
                    <a:prstGeom prst="rect">
                      <a:avLst/>
                    </a:prstGeom>
                    <a:ln>
                      <a:solidFill>
                        <a:schemeClr val="accent1"/>
                      </a:solidFill>
                    </a:ln>
                  </pic:spPr>
                </pic:pic>
              </a:graphicData>
            </a:graphic>
          </wp:inline>
        </w:drawing>
      </w:r>
    </w:p>
    <w:p w14:paraId="538CB799" w14:textId="77777777" w:rsidR="007D2923" w:rsidRPr="00856F26" w:rsidRDefault="007D2923" w:rsidP="007D2923">
      <w:pPr>
        <w:rPr>
          <w:rFonts w:ascii="Helvetica" w:hAnsi="Helvetica"/>
          <w:sz w:val="24"/>
          <w:szCs w:val="24"/>
        </w:rPr>
      </w:pPr>
      <w:r w:rsidRPr="00856F26">
        <w:rPr>
          <w:rFonts w:ascii="Helvetica" w:hAnsi="Helvetica"/>
          <w:sz w:val="24"/>
          <w:szCs w:val="24"/>
        </w:rPr>
        <w:t>Year-end Average AUM Per Representative is composed of the total value of all active accounts divided by the number of active representatives.</w:t>
      </w:r>
    </w:p>
    <w:p w14:paraId="586C4232" w14:textId="77777777" w:rsidR="007D2923" w:rsidRPr="00856F26" w:rsidRDefault="007D2923" w:rsidP="007D2923">
      <w:pPr>
        <w:rPr>
          <w:rFonts w:ascii="Helvetica" w:hAnsi="Helvetica"/>
          <w:sz w:val="24"/>
          <w:szCs w:val="24"/>
        </w:rPr>
      </w:pPr>
      <w:r w:rsidRPr="00856F26">
        <w:rPr>
          <w:rFonts w:ascii="Helvetica" w:hAnsi="Helvetica"/>
          <w:sz w:val="24"/>
          <w:szCs w:val="24"/>
        </w:rPr>
        <w:br w:type="page"/>
      </w:r>
    </w:p>
    <w:p w14:paraId="4C345B4B" w14:textId="77777777" w:rsidR="007D2923" w:rsidRPr="00856F26" w:rsidRDefault="007D2923" w:rsidP="007D2923">
      <w:pPr>
        <w:pStyle w:val="Heading2"/>
        <w:rPr>
          <w:szCs w:val="24"/>
        </w:rPr>
      </w:pPr>
      <w:bookmarkStart w:id="16" w:name="_Toc419212276"/>
      <w:r w:rsidRPr="00856F26">
        <w:rPr>
          <w:szCs w:val="24"/>
        </w:rPr>
        <w:lastRenderedPageBreak/>
        <w:t>Average Accounts Opened and Closed Per Representative</w:t>
      </w:r>
      <w:bookmarkEnd w:id="16"/>
    </w:p>
    <w:p w14:paraId="0F9F3201" w14:textId="77777777" w:rsidR="007D2923" w:rsidRPr="00856F26" w:rsidRDefault="007D2923" w:rsidP="007D2923">
      <w:pPr>
        <w:rPr>
          <w:rFonts w:ascii="Helvetica" w:hAnsi="Helvetica"/>
          <w:sz w:val="24"/>
          <w:szCs w:val="24"/>
        </w:rPr>
      </w:pPr>
    </w:p>
    <w:p w14:paraId="694DF719" w14:textId="77777777" w:rsidR="007D2923" w:rsidRPr="00856F26" w:rsidRDefault="007D2923" w:rsidP="007D2923">
      <w:pPr>
        <w:rPr>
          <w:rFonts w:ascii="Helvetica" w:hAnsi="Helvetica"/>
          <w:sz w:val="24"/>
          <w:szCs w:val="24"/>
        </w:rPr>
      </w:pPr>
      <w:r w:rsidRPr="00856F26">
        <w:rPr>
          <w:rFonts w:ascii="Helvetica" w:hAnsi="Helvetica"/>
          <w:noProof/>
          <w:sz w:val="24"/>
          <w:szCs w:val="24"/>
        </w:rPr>
        <w:drawing>
          <wp:inline distT="0" distB="0" distL="0" distR="0" wp14:anchorId="6CAF39FF" wp14:editId="1950DBA8">
            <wp:extent cx="5333334" cy="3190476"/>
            <wp:effectExtent l="19050" t="19050" r="20320"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333334" cy="3190476"/>
                    </a:xfrm>
                    <a:prstGeom prst="rect">
                      <a:avLst/>
                    </a:prstGeom>
                    <a:ln>
                      <a:solidFill>
                        <a:schemeClr val="accent1"/>
                      </a:solidFill>
                    </a:ln>
                  </pic:spPr>
                </pic:pic>
              </a:graphicData>
            </a:graphic>
          </wp:inline>
        </w:drawing>
      </w:r>
    </w:p>
    <w:p w14:paraId="6F0D76C3" w14:textId="77777777" w:rsidR="007D2923" w:rsidRPr="00856F26" w:rsidRDefault="007D2923" w:rsidP="007D2923">
      <w:pPr>
        <w:rPr>
          <w:rFonts w:ascii="Helvetica" w:hAnsi="Helvetica"/>
          <w:sz w:val="24"/>
          <w:szCs w:val="24"/>
        </w:rPr>
      </w:pPr>
      <w:r w:rsidRPr="00856F26">
        <w:rPr>
          <w:rFonts w:ascii="Helvetica" w:hAnsi="Helvetica"/>
          <w:sz w:val="24"/>
          <w:szCs w:val="24"/>
        </w:rPr>
        <w:t>Year-end Average Number of Accounts Opened and Closed Per Representative is composed of the total number of accounts opened during the period divided by number of active representatives at year end, and total number of accounts closed during the period divided by number of active representative at year end.</w:t>
      </w:r>
    </w:p>
    <w:p w14:paraId="7291FA44" w14:textId="77777777" w:rsidR="007D2923" w:rsidRPr="00856F26" w:rsidRDefault="007D2923" w:rsidP="007D2923">
      <w:pPr>
        <w:rPr>
          <w:rFonts w:ascii="Helvetica" w:hAnsi="Helvetica"/>
          <w:sz w:val="24"/>
          <w:szCs w:val="24"/>
        </w:rPr>
      </w:pPr>
      <w:r w:rsidRPr="00856F26">
        <w:rPr>
          <w:rFonts w:ascii="Helvetica" w:hAnsi="Helvetica"/>
          <w:sz w:val="24"/>
          <w:szCs w:val="24"/>
        </w:rPr>
        <w:br w:type="page"/>
      </w:r>
    </w:p>
    <w:p w14:paraId="653B0467" w14:textId="1E9086A3" w:rsidR="007D2923" w:rsidRPr="00856F26" w:rsidRDefault="007D2923" w:rsidP="007D2923">
      <w:pPr>
        <w:pStyle w:val="Heading2"/>
        <w:rPr>
          <w:szCs w:val="24"/>
        </w:rPr>
      </w:pPr>
      <w:bookmarkStart w:id="17" w:name="_Toc419212277"/>
      <w:r w:rsidRPr="00856F26">
        <w:rPr>
          <w:szCs w:val="24"/>
        </w:rPr>
        <w:lastRenderedPageBreak/>
        <w:t>Leaderboard</w:t>
      </w:r>
      <w:bookmarkEnd w:id="17"/>
    </w:p>
    <w:p w14:paraId="2424CD72" w14:textId="3048F8F0" w:rsidR="007D2923" w:rsidRPr="00856F26" w:rsidRDefault="00395A6C" w:rsidP="007D2923">
      <w:pPr>
        <w:rPr>
          <w:rFonts w:ascii="Helvetica" w:hAnsi="Helvetica"/>
          <w:sz w:val="24"/>
          <w:szCs w:val="24"/>
        </w:rPr>
      </w:pPr>
      <w:r>
        <w:rPr>
          <w:rFonts w:ascii="Helvetica" w:hAnsi="Helvetica"/>
          <w:sz w:val="24"/>
          <w:szCs w:val="24"/>
        </w:rPr>
        <w:t>The Leaderboard</w:t>
      </w:r>
      <w:r w:rsidR="007D2923" w:rsidRPr="00856F26">
        <w:rPr>
          <w:rFonts w:ascii="Helvetica" w:hAnsi="Helvetica"/>
          <w:sz w:val="24"/>
          <w:szCs w:val="24"/>
        </w:rPr>
        <w:t xml:space="preserve"> displays representative</w:t>
      </w:r>
      <w:r>
        <w:rPr>
          <w:rFonts w:ascii="Helvetica" w:hAnsi="Helvetica"/>
          <w:sz w:val="24"/>
          <w:szCs w:val="24"/>
        </w:rPr>
        <w:t xml:space="preserve"> &amp; office level</w:t>
      </w:r>
      <w:r w:rsidR="007D2923" w:rsidRPr="00856F26">
        <w:rPr>
          <w:rFonts w:ascii="Helvetica" w:hAnsi="Helvetica"/>
          <w:sz w:val="24"/>
          <w:szCs w:val="24"/>
        </w:rPr>
        <w:t xml:space="preserve"> growth relative</w:t>
      </w:r>
      <w:r>
        <w:rPr>
          <w:rFonts w:ascii="Helvetica" w:hAnsi="Helvetica"/>
          <w:sz w:val="24"/>
          <w:szCs w:val="24"/>
        </w:rPr>
        <w:t xml:space="preserve"> to their peers</w:t>
      </w:r>
      <w:r w:rsidR="007D2923" w:rsidRPr="00856F26">
        <w:rPr>
          <w:rFonts w:ascii="Helvetica" w:hAnsi="Helvetica"/>
          <w:sz w:val="24"/>
          <w:szCs w:val="24"/>
        </w:rPr>
        <w:t>.  R</w:t>
      </w:r>
      <w:r>
        <w:rPr>
          <w:rFonts w:ascii="Helvetica" w:hAnsi="Helvetica"/>
          <w:sz w:val="24"/>
          <w:szCs w:val="24"/>
        </w:rPr>
        <w:t xml:space="preserve">anking metrics are available </w:t>
      </w:r>
      <w:r w:rsidR="007D2923" w:rsidRPr="00856F26">
        <w:rPr>
          <w:rFonts w:ascii="Helvetica" w:hAnsi="Helvetica"/>
          <w:sz w:val="24"/>
          <w:szCs w:val="24"/>
        </w:rPr>
        <w:t>in both absolute and percentage terms for the following items:</w:t>
      </w:r>
    </w:p>
    <w:p w14:paraId="32EA42B7" w14:textId="77777777" w:rsidR="007D2923" w:rsidRPr="00856F26" w:rsidRDefault="007D2923" w:rsidP="007D2923">
      <w:pPr>
        <w:pStyle w:val="ListParagraph"/>
        <w:numPr>
          <w:ilvl w:val="0"/>
          <w:numId w:val="33"/>
        </w:numPr>
        <w:rPr>
          <w:rFonts w:ascii="Helvetica" w:hAnsi="Helvetica"/>
          <w:sz w:val="24"/>
          <w:szCs w:val="24"/>
        </w:rPr>
      </w:pPr>
      <w:r w:rsidRPr="00856F26">
        <w:rPr>
          <w:rFonts w:ascii="Helvetica" w:hAnsi="Helvetica"/>
          <w:sz w:val="24"/>
          <w:szCs w:val="24"/>
        </w:rPr>
        <w:t>AUM Dollar Growth</w:t>
      </w:r>
    </w:p>
    <w:p w14:paraId="600E3813" w14:textId="77777777" w:rsidR="007D2923" w:rsidRPr="00856F26" w:rsidRDefault="007D2923" w:rsidP="007D2923">
      <w:pPr>
        <w:pStyle w:val="ListParagraph"/>
        <w:numPr>
          <w:ilvl w:val="0"/>
          <w:numId w:val="33"/>
        </w:numPr>
        <w:rPr>
          <w:rFonts w:ascii="Helvetica" w:hAnsi="Helvetica"/>
          <w:sz w:val="24"/>
          <w:szCs w:val="24"/>
        </w:rPr>
      </w:pPr>
      <w:r w:rsidRPr="00856F26">
        <w:rPr>
          <w:rFonts w:ascii="Helvetica" w:hAnsi="Helvetica"/>
          <w:sz w:val="24"/>
          <w:szCs w:val="24"/>
        </w:rPr>
        <w:t>AUM Percentage Growth</w:t>
      </w:r>
    </w:p>
    <w:p w14:paraId="1C8A29B0" w14:textId="77777777" w:rsidR="007D2923" w:rsidRPr="00856F26" w:rsidRDefault="007D2923" w:rsidP="007D2923">
      <w:pPr>
        <w:pStyle w:val="ListParagraph"/>
        <w:numPr>
          <w:ilvl w:val="0"/>
          <w:numId w:val="33"/>
        </w:numPr>
        <w:rPr>
          <w:rFonts w:ascii="Helvetica" w:hAnsi="Helvetica"/>
          <w:sz w:val="24"/>
          <w:szCs w:val="24"/>
        </w:rPr>
      </w:pPr>
      <w:r w:rsidRPr="00856F26">
        <w:rPr>
          <w:rFonts w:ascii="Helvetica" w:hAnsi="Helvetica"/>
          <w:sz w:val="24"/>
          <w:szCs w:val="24"/>
        </w:rPr>
        <w:t>Closed Accounts</w:t>
      </w:r>
    </w:p>
    <w:p w14:paraId="7B6E1748" w14:textId="77777777" w:rsidR="007D2923" w:rsidRPr="00856F26" w:rsidRDefault="007D2923" w:rsidP="007D2923">
      <w:pPr>
        <w:pStyle w:val="ListParagraph"/>
        <w:numPr>
          <w:ilvl w:val="0"/>
          <w:numId w:val="33"/>
        </w:numPr>
        <w:rPr>
          <w:rFonts w:ascii="Helvetica" w:hAnsi="Helvetica"/>
          <w:sz w:val="24"/>
          <w:szCs w:val="24"/>
        </w:rPr>
      </w:pPr>
      <w:r w:rsidRPr="00856F26">
        <w:rPr>
          <w:rFonts w:ascii="Helvetica" w:hAnsi="Helvetica"/>
          <w:sz w:val="24"/>
          <w:szCs w:val="24"/>
        </w:rPr>
        <w:t>Gross Deposits</w:t>
      </w:r>
    </w:p>
    <w:p w14:paraId="498016E6" w14:textId="77777777" w:rsidR="007D2923" w:rsidRPr="00856F26" w:rsidRDefault="007D2923" w:rsidP="007D2923">
      <w:pPr>
        <w:pStyle w:val="ListParagraph"/>
        <w:numPr>
          <w:ilvl w:val="0"/>
          <w:numId w:val="33"/>
        </w:numPr>
        <w:rPr>
          <w:rFonts w:ascii="Helvetica" w:hAnsi="Helvetica"/>
          <w:sz w:val="24"/>
          <w:szCs w:val="24"/>
        </w:rPr>
      </w:pPr>
      <w:r w:rsidRPr="00856F26">
        <w:rPr>
          <w:rFonts w:ascii="Helvetica" w:hAnsi="Helvetica"/>
          <w:sz w:val="24"/>
          <w:szCs w:val="24"/>
        </w:rPr>
        <w:t>Net Deposits</w:t>
      </w:r>
    </w:p>
    <w:p w14:paraId="51FB4534" w14:textId="77777777" w:rsidR="007D2923" w:rsidRPr="00856F26" w:rsidRDefault="007D2923" w:rsidP="007D2923">
      <w:pPr>
        <w:pStyle w:val="ListParagraph"/>
        <w:numPr>
          <w:ilvl w:val="0"/>
          <w:numId w:val="33"/>
        </w:numPr>
        <w:rPr>
          <w:rFonts w:ascii="Helvetica" w:hAnsi="Helvetica"/>
          <w:sz w:val="24"/>
          <w:szCs w:val="24"/>
        </w:rPr>
      </w:pPr>
      <w:r w:rsidRPr="00856F26">
        <w:rPr>
          <w:rFonts w:ascii="Helvetica" w:hAnsi="Helvetica"/>
          <w:sz w:val="24"/>
          <w:szCs w:val="24"/>
        </w:rPr>
        <w:t>Net New Accounts</w:t>
      </w:r>
    </w:p>
    <w:p w14:paraId="2F9AB8F4" w14:textId="77777777" w:rsidR="007D2923" w:rsidRPr="00856F26" w:rsidRDefault="007D2923" w:rsidP="007D2923">
      <w:pPr>
        <w:pStyle w:val="ListParagraph"/>
        <w:numPr>
          <w:ilvl w:val="0"/>
          <w:numId w:val="33"/>
        </w:numPr>
        <w:rPr>
          <w:rFonts w:ascii="Helvetica" w:hAnsi="Helvetica"/>
          <w:sz w:val="24"/>
          <w:szCs w:val="24"/>
        </w:rPr>
      </w:pPr>
      <w:r w:rsidRPr="00856F26">
        <w:rPr>
          <w:rFonts w:ascii="Helvetica" w:hAnsi="Helvetica"/>
          <w:sz w:val="24"/>
          <w:szCs w:val="24"/>
        </w:rPr>
        <w:t>New Accounts</w:t>
      </w:r>
    </w:p>
    <w:p w14:paraId="5DB6330B" w14:textId="77777777" w:rsidR="007D2923" w:rsidRPr="00856F26" w:rsidRDefault="007D2923" w:rsidP="007D2923">
      <w:pPr>
        <w:pStyle w:val="ListParagraph"/>
        <w:numPr>
          <w:ilvl w:val="0"/>
          <w:numId w:val="33"/>
        </w:numPr>
        <w:rPr>
          <w:rFonts w:ascii="Helvetica" w:hAnsi="Helvetica"/>
          <w:sz w:val="24"/>
          <w:szCs w:val="24"/>
        </w:rPr>
      </w:pPr>
      <w:r w:rsidRPr="00856F26">
        <w:rPr>
          <w:rFonts w:ascii="Helvetica" w:hAnsi="Helvetica"/>
          <w:sz w:val="24"/>
          <w:szCs w:val="24"/>
        </w:rPr>
        <w:t>Withdrawals</w:t>
      </w:r>
    </w:p>
    <w:p w14:paraId="31D114FF" w14:textId="77777777" w:rsidR="007D2923" w:rsidRPr="00856F26" w:rsidRDefault="007D2923" w:rsidP="007D2923">
      <w:pPr>
        <w:pStyle w:val="ListParagraph"/>
        <w:numPr>
          <w:ilvl w:val="0"/>
          <w:numId w:val="33"/>
        </w:numPr>
        <w:rPr>
          <w:rFonts w:ascii="Helvetica" w:hAnsi="Helvetica"/>
          <w:sz w:val="24"/>
          <w:szCs w:val="24"/>
        </w:rPr>
      </w:pPr>
      <w:r w:rsidRPr="00856F26">
        <w:rPr>
          <w:rFonts w:ascii="Helvetica" w:hAnsi="Helvetica"/>
          <w:sz w:val="24"/>
          <w:szCs w:val="24"/>
        </w:rPr>
        <w:t>Period Over Period Deposit Trends</w:t>
      </w:r>
    </w:p>
    <w:p w14:paraId="3D1F58F9" w14:textId="77777777" w:rsidR="007D2923" w:rsidRPr="00856F26" w:rsidRDefault="007D2923" w:rsidP="007D2923">
      <w:pPr>
        <w:pStyle w:val="ListParagraph"/>
        <w:numPr>
          <w:ilvl w:val="0"/>
          <w:numId w:val="33"/>
        </w:numPr>
        <w:rPr>
          <w:rFonts w:ascii="Helvetica" w:hAnsi="Helvetica"/>
          <w:sz w:val="24"/>
          <w:szCs w:val="24"/>
        </w:rPr>
      </w:pPr>
      <w:r w:rsidRPr="00856F26">
        <w:rPr>
          <w:rFonts w:ascii="Helvetica" w:hAnsi="Helvetica"/>
          <w:sz w:val="24"/>
          <w:szCs w:val="24"/>
        </w:rPr>
        <w:t>Period Over Period  Net Deposit Trends</w:t>
      </w:r>
    </w:p>
    <w:p w14:paraId="76A5163B" w14:textId="77777777" w:rsidR="007D2923" w:rsidRPr="00856F26" w:rsidRDefault="007D2923" w:rsidP="007D2923">
      <w:pPr>
        <w:pStyle w:val="ListParagraph"/>
        <w:numPr>
          <w:ilvl w:val="0"/>
          <w:numId w:val="33"/>
        </w:numPr>
        <w:rPr>
          <w:rFonts w:ascii="Helvetica" w:hAnsi="Helvetica"/>
          <w:sz w:val="24"/>
          <w:szCs w:val="24"/>
        </w:rPr>
      </w:pPr>
      <w:r w:rsidRPr="00856F26">
        <w:rPr>
          <w:rFonts w:ascii="Helvetica" w:hAnsi="Helvetica"/>
          <w:sz w:val="24"/>
          <w:szCs w:val="24"/>
        </w:rPr>
        <w:t>Period Over Period New Account Trends</w:t>
      </w:r>
    </w:p>
    <w:p w14:paraId="3652C41B" w14:textId="77777777" w:rsidR="007D2923" w:rsidRPr="00856F26" w:rsidRDefault="007D2923" w:rsidP="007D2923">
      <w:pPr>
        <w:pStyle w:val="ListParagraph"/>
        <w:numPr>
          <w:ilvl w:val="0"/>
          <w:numId w:val="33"/>
        </w:numPr>
        <w:rPr>
          <w:rFonts w:ascii="Helvetica" w:hAnsi="Helvetica"/>
          <w:sz w:val="24"/>
          <w:szCs w:val="24"/>
        </w:rPr>
      </w:pPr>
      <w:r w:rsidRPr="00856F26">
        <w:rPr>
          <w:rFonts w:ascii="Helvetica" w:hAnsi="Helvetica"/>
          <w:sz w:val="24"/>
          <w:szCs w:val="24"/>
        </w:rPr>
        <w:t>Period Over Period Withdrawal Trends</w:t>
      </w:r>
    </w:p>
    <w:p w14:paraId="2039FE3A" w14:textId="77777777" w:rsidR="007D2923" w:rsidRPr="00856F26" w:rsidRDefault="007D2923" w:rsidP="007D2923">
      <w:pPr>
        <w:rPr>
          <w:rFonts w:ascii="Helvetica" w:hAnsi="Helvetica"/>
          <w:sz w:val="24"/>
          <w:szCs w:val="24"/>
        </w:rPr>
      </w:pPr>
    </w:p>
    <w:p w14:paraId="6BDAB64F" w14:textId="53364C41" w:rsidR="007D2923" w:rsidRPr="00856F26" w:rsidRDefault="00395A6C" w:rsidP="007D2923">
      <w:pPr>
        <w:rPr>
          <w:rFonts w:ascii="Helvetica" w:hAnsi="Helvetica"/>
          <w:sz w:val="24"/>
          <w:szCs w:val="24"/>
        </w:rPr>
      </w:pPr>
      <w:r>
        <w:rPr>
          <w:noProof/>
        </w:rPr>
        <w:drawing>
          <wp:inline distT="0" distB="0" distL="0" distR="0" wp14:anchorId="6518377F" wp14:editId="679819AC">
            <wp:extent cx="5943600" cy="1955800"/>
            <wp:effectExtent l="19050" t="19050" r="19050" b="254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1955800"/>
                    </a:xfrm>
                    <a:prstGeom prst="rect">
                      <a:avLst/>
                    </a:prstGeom>
                    <a:ln>
                      <a:solidFill>
                        <a:schemeClr val="accent1"/>
                      </a:solidFill>
                    </a:ln>
                  </pic:spPr>
                </pic:pic>
              </a:graphicData>
            </a:graphic>
          </wp:inline>
        </w:drawing>
      </w:r>
    </w:p>
    <w:p w14:paraId="4090DA3A" w14:textId="77777777" w:rsidR="007D2923" w:rsidRPr="00856F26" w:rsidRDefault="007D2923" w:rsidP="007D2923">
      <w:pPr>
        <w:rPr>
          <w:rFonts w:ascii="Helvetica" w:hAnsi="Helvetica"/>
          <w:sz w:val="24"/>
          <w:szCs w:val="24"/>
        </w:rPr>
      </w:pPr>
      <w:r w:rsidRPr="00856F26">
        <w:rPr>
          <w:rFonts w:ascii="Helvetica" w:hAnsi="Helvetica"/>
          <w:sz w:val="24"/>
          <w:szCs w:val="24"/>
        </w:rPr>
        <w:t>Leaderboard metrics are available at IA and Office levels</w:t>
      </w:r>
    </w:p>
    <w:p w14:paraId="1010C1B5" w14:textId="77777777" w:rsidR="007D2923" w:rsidRPr="00856F26" w:rsidRDefault="007D2923" w:rsidP="007D2923">
      <w:pPr>
        <w:rPr>
          <w:rFonts w:ascii="Helvetica" w:hAnsi="Helvetica"/>
          <w:sz w:val="24"/>
          <w:szCs w:val="24"/>
        </w:rPr>
      </w:pPr>
    </w:p>
    <w:p w14:paraId="6DE40009" w14:textId="77777777" w:rsidR="007D2923" w:rsidRPr="00856F26" w:rsidRDefault="007D2923" w:rsidP="007D2923">
      <w:pPr>
        <w:rPr>
          <w:rFonts w:ascii="Helvetica" w:hAnsi="Helvetica"/>
          <w:sz w:val="24"/>
          <w:szCs w:val="24"/>
        </w:rPr>
      </w:pPr>
    </w:p>
    <w:p w14:paraId="5EE25DD1" w14:textId="77777777" w:rsidR="007D2923" w:rsidRDefault="007D2923" w:rsidP="007D2923">
      <w:pPr>
        <w:rPr>
          <w:rFonts w:ascii="Helvetica" w:hAnsi="Helvetica"/>
          <w:sz w:val="24"/>
          <w:szCs w:val="24"/>
        </w:rPr>
      </w:pPr>
    </w:p>
    <w:p w14:paraId="73728141" w14:textId="77777777" w:rsidR="002C7F67" w:rsidRPr="00856F26" w:rsidRDefault="002C7F67" w:rsidP="007D2923">
      <w:pPr>
        <w:rPr>
          <w:rFonts w:ascii="Helvetica" w:hAnsi="Helvetica"/>
          <w:sz w:val="24"/>
          <w:szCs w:val="24"/>
        </w:rPr>
      </w:pPr>
    </w:p>
    <w:p w14:paraId="2D360134" w14:textId="77777777" w:rsidR="007D2923" w:rsidRPr="00856F26" w:rsidRDefault="007D2923" w:rsidP="007D2923">
      <w:pPr>
        <w:pStyle w:val="Heading2"/>
        <w:rPr>
          <w:szCs w:val="24"/>
        </w:rPr>
      </w:pPr>
      <w:bookmarkStart w:id="18" w:name="_Toc419212278"/>
      <w:r w:rsidRPr="00856F26">
        <w:rPr>
          <w:szCs w:val="24"/>
        </w:rPr>
        <w:lastRenderedPageBreak/>
        <w:t>Leaderboard Table View</w:t>
      </w:r>
      <w:bookmarkEnd w:id="18"/>
    </w:p>
    <w:p w14:paraId="0BD8FF69" w14:textId="77777777" w:rsidR="007D2923" w:rsidRPr="00856F26" w:rsidRDefault="007D2923" w:rsidP="007D2923">
      <w:pPr>
        <w:rPr>
          <w:rFonts w:ascii="Helvetica" w:hAnsi="Helvetica"/>
          <w:sz w:val="24"/>
          <w:szCs w:val="24"/>
        </w:rPr>
      </w:pPr>
      <w:r w:rsidRPr="00856F26">
        <w:rPr>
          <w:rFonts w:ascii="Helvetica" w:hAnsi="Helvetica"/>
          <w:sz w:val="24"/>
          <w:szCs w:val="24"/>
        </w:rPr>
        <w:t>Each Leaderboard table is made up of the following items</w:t>
      </w:r>
    </w:p>
    <w:p w14:paraId="1ECB189E" w14:textId="77777777" w:rsidR="007D2923" w:rsidRPr="00856F26" w:rsidRDefault="007D2923" w:rsidP="007D2923">
      <w:pPr>
        <w:pStyle w:val="ListParagraph"/>
        <w:numPr>
          <w:ilvl w:val="0"/>
          <w:numId w:val="35"/>
        </w:numPr>
        <w:rPr>
          <w:rFonts w:ascii="Helvetica" w:hAnsi="Helvetica"/>
          <w:sz w:val="24"/>
          <w:szCs w:val="24"/>
        </w:rPr>
      </w:pPr>
      <w:r w:rsidRPr="00856F26">
        <w:rPr>
          <w:rFonts w:ascii="Helvetica" w:hAnsi="Helvetica"/>
          <w:sz w:val="24"/>
          <w:szCs w:val="24"/>
        </w:rPr>
        <w:t xml:space="preserve">Rank – The Representative’s rank relative to their peers at the same firm </w:t>
      </w:r>
    </w:p>
    <w:p w14:paraId="707C2516" w14:textId="77777777" w:rsidR="007D2923" w:rsidRPr="00856F26" w:rsidRDefault="007D2923" w:rsidP="007D2923">
      <w:pPr>
        <w:pStyle w:val="ListParagraph"/>
        <w:numPr>
          <w:ilvl w:val="0"/>
          <w:numId w:val="35"/>
        </w:numPr>
        <w:rPr>
          <w:rFonts w:ascii="Helvetica" w:hAnsi="Helvetica"/>
          <w:sz w:val="24"/>
          <w:szCs w:val="24"/>
        </w:rPr>
      </w:pPr>
      <w:r w:rsidRPr="00856F26">
        <w:rPr>
          <w:rFonts w:ascii="Helvetica" w:hAnsi="Helvetica"/>
          <w:sz w:val="24"/>
          <w:szCs w:val="24"/>
        </w:rPr>
        <w:t>Representative Name *</w:t>
      </w:r>
    </w:p>
    <w:p w14:paraId="65A7A5F7" w14:textId="77777777" w:rsidR="007D2923" w:rsidRPr="00856F26" w:rsidRDefault="007D2923" w:rsidP="007D2923">
      <w:pPr>
        <w:pStyle w:val="ListParagraph"/>
        <w:numPr>
          <w:ilvl w:val="0"/>
          <w:numId w:val="35"/>
        </w:numPr>
        <w:rPr>
          <w:rFonts w:ascii="Helvetica" w:hAnsi="Helvetica"/>
          <w:sz w:val="24"/>
          <w:szCs w:val="24"/>
        </w:rPr>
      </w:pPr>
      <w:r w:rsidRPr="00856F26">
        <w:rPr>
          <w:rFonts w:ascii="Helvetica" w:hAnsi="Helvetica"/>
          <w:sz w:val="24"/>
          <w:szCs w:val="24"/>
        </w:rPr>
        <w:t>Value – The Dollar or percent value of the selected metric</w:t>
      </w:r>
    </w:p>
    <w:p w14:paraId="6B96E100" w14:textId="77777777" w:rsidR="007D2923" w:rsidRPr="00856F26" w:rsidRDefault="007D2923" w:rsidP="007D2923">
      <w:pPr>
        <w:pStyle w:val="ListParagraph"/>
        <w:numPr>
          <w:ilvl w:val="0"/>
          <w:numId w:val="35"/>
        </w:numPr>
        <w:rPr>
          <w:rFonts w:ascii="Helvetica" w:hAnsi="Helvetica"/>
          <w:sz w:val="24"/>
          <w:szCs w:val="24"/>
        </w:rPr>
      </w:pPr>
      <w:r w:rsidRPr="00856F26">
        <w:rPr>
          <w:rFonts w:ascii="Helvetica" w:hAnsi="Helvetica"/>
          <w:sz w:val="24"/>
          <w:szCs w:val="24"/>
        </w:rPr>
        <w:t>Relative Performance Graph -  A visual representation of the metric against a baseline of 100</w:t>
      </w:r>
    </w:p>
    <w:p w14:paraId="1642A8E6" w14:textId="77777777" w:rsidR="007D2923" w:rsidRPr="00856F26" w:rsidRDefault="007D2923" w:rsidP="007D2923">
      <w:pPr>
        <w:rPr>
          <w:rFonts w:ascii="Helvetica" w:hAnsi="Helvetica"/>
          <w:sz w:val="24"/>
          <w:szCs w:val="24"/>
        </w:rPr>
      </w:pPr>
      <w:r w:rsidRPr="00856F26">
        <w:rPr>
          <w:rFonts w:ascii="Helvetica" w:hAnsi="Helvetica"/>
          <w:noProof/>
          <w:sz w:val="24"/>
          <w:szCs w:val="24"/>
        </w:rPr>
        <w:drawing>
          <wp:inline distT="0" distB="0" distL="0" distR="0" wp14:anchorId="29198CE5" wp14:editId="543EF2B9">
            <wp:extent cx="5943600" cy="2644775"/>
            <wp:effectExtent l="19050" t="19050" r="19050" b="222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2644775"/>
                    </a:xfrm>
                    <a:prstGeom prst="rect">
                      <a:avLst/>
                    </a:prstGeom>
                    <a:ln>
                      <a:solidFill>
                        <a:schemeClr val="accent1"/>
                      </a:solidFill>
                    </a:ln>
                  </pic:spPr>
                </pic:pic>
              </a:graphicData>
            </a:graphic>
          </wp:inline>
        </w:drawing>
      </w:r>
    </w:p>
    <w:p w14:paraId="1656489D" w14:textId="77777777" w:rsidR="007D2923" w:rsidRPr="00856F26" w:rsidRDefault="007D2923" w:rsidP="007D2923">
      <w:pPr>
        <w:rPr>
          <w:rFonts w:ascii="Helvetica" w:hAnsi="Helvetica"/>
          <w:sz w:val="24"/>
          <w:szCs w:val="24"/>
        </w:rPr>
      </w:pPr>
    </w:p>
    <w:p w14:paraId="072C6656" w14:textId="77777777" w:rsidR="007D2923" w:rsidRPr="00856F26" w:rsidRDefault="007D2923" w:rsidP="007D2923">
      <w:pPr>
        <w:rPr>
          <w:rFonts w:ascii="Helvetica" w:hAnsi="Helvetica"/>
          <w:sz w:val="24"/>
          <w:szCs w:val="24"/>
        </w:rPr>
      </w:pPr>
    </w:p>
    <w:p w14:paraId="4D5EA6AA" w14:textId="77777777" w:rsidR="007D2923" w:rsidRPr="00856F26" w:rsidRDefault="007D2923" w:rsidP="007D2923">
      <w:pPr>
        <w:rPr>
          <w:rFonts w:ascii="Helvetica" w:hAnsi="Helvetica"/>
          <w:sz w:val="24"/>
          <w:szCs w:val="24"/>
        </w:rPr>
      </w:pPr>
    </w:p>
    <w:p w14:paraId="432CB527" w14:textId="77777777" w:rsidR="007D2923" w:rsidRPr="00856F26" w:rsidRDefault="007D2923" w:rsidP="007D2923">
      <w:pPr>
        <w:rPr>
          <w:rFonts w:ascii="Helvetica" w:hAnsi="Helvetica"/>
          <w:sz w:val="24"/>
          <w:szCs w:val="24"/>
        </w:rPr>
      </w:pPr>
    </w:p>
    <w:p w14:paraId="252E7A80" w14:textId="77777777" w:rsidR="007D2923" w:rsidRPr="00856F26" w:rsidRDefault="007D2923" w:rsidP="007D2923">
      <w:pPr>
        <w:rPr>
          <w:rFonts w:ascii="Helvetica" w:hAnsi="Helvetica"/>
          <w:sz w:val="24"/>
          <w:szCs w:val="24"/>
        </w:rPr>
      </w:pPr>
    </w:p>
    <w:p w14:paraId="031E5878" w14:textId="77777777" w:rsidR="007D2923" w:rsidRPr="00856F26" w:rsidRDefault="007D2923" w:rsidP="007D2923">
      <w:pPr>
        <w:rPr>
          <w:rFonts w:ascii="Helvetica" w:hAnsi="Helvetica"/>
          <w:sz w:val="24"/>
          <w:szCs w:val="24"/>
        </w:rPr>
      </w:pPr>
    </w:p>
    <w:p w14:paraId="3E34B083" w14:textId="77777777" w:rsidR="007D2923" w:rsidRPr="00856F26" w:rsidRDefault="007D2923" w:rsidP="007D2923">
      <w:pPr>
        <w:rPr>
          <w:rFonts w:ascii="Helvetica" w:hAnsi="Helvetica"/>
          <w:sz w:val="24"/>
          <w:szCs w:val="24"/>
        </w:rPr>
      </w:pPr>
    </w:p>
    <w:p w14:paraId="06645EEC" w14:textId="77777777" w:rsidR="007D2923" w:rsidRPr="00856F26" w:rsidRDefault="007D2923" w:rsidP="007D2923">
      <w:pPr>
        <w:rPr>
          <w:rFonts w:ascii="Helvetica" w:hAnsi="Helvetica"/>
          <w:sz w:val="24"/>
          <w:szCs w:val="24"/>
        </w:rPr>
      </w:pPr>
    </w:p>
    <w:p w14:paraId="539A393B" w14:textId="77777777" w:rsidR="007D2923" w:rsidRPr="00856F26" w:rsidRDefault="007D2923" w:rsidP="007D2923">
      <w:pPr>
        <w:rPr>
          <w:rFonts w:ascii="Helvetica" w:eastAsiaTheme="majorEastAsia" w:hAnsi="Helvetica" w:cstheme="majorBidi"/>
          <w:b/>
          <w:bCs/>
          <w:color w:val="4F81BD" w:themeColor="accent1"/>
          <w:sz w:val="24"/>
          <w:szCs w:val="24"/>
        </w:rPr>
      </w:pPr>
      <w:r w:rsidRPr="00856F26">
        <w:rPr>
          <w:rFonts w:ascii="Helvetica" w:hAnsi="Helvetica"/>
          <w:sz w:val="24"/>
          <w:szCs w:val="24"/>
        </w:rPr>
        <w:t>*Representative Name can be anonymized</w:t>
      </w:r>
      <w:r w:rsidRPr="00856F26">
        <w:rPr>
          <w:rFonts w:ascii="Helvetica" w:hAnsi="Helvetica"/>
          <w:sz w:val="24"/>
          <w:szCs w:val="24"/>
        </w:rPr>
        <w:br w:type="page"/>
      </w:r>
    </w:p>
    <w:p w14:paraId="5E9280CC" w14:textId="77777777" w:rsidR="007D2923" w:rsidRPr="00856F26" w:rsidRDefault="007D2923" w:rsidP="007D2923">
      <w:pPr>
        <w:pStyle w:val="Heading2"/>
        <w:rPr>
          <w:szCs w:val="24"/>
        </w:rPr>
      </w:pPr>
      <w:bookmarkStart w:id="19" w:name="_Toc419212279"/>
      <w:r w:rsidRPr="00856F26">
        <w:rPr>
          <w:szCs w:val="24"/>
        </w:rPr>
        <w:lastRenderedPageBreak/>
        <w:t>Leaderboard Periodicity</w:t>
      </w:r>
      <w:bookmarkEnd w:id="19"/>
    </w:p>
    <w:p w14:paraId="3563EF52" w14:textId="77777777" w:rsidR="007D2923" w:rsidRPr="00856F26" w:rsidRDefault="007D2923" w:rsidP="007D2923">
      <w:pPr>
        <w:rPr>
          <w:rFonts w:ascii="Helvetica" w:hAnsi="Helvetica"/>
          <w:sz w:val="24"/>
          <w:szCs w:val="24"/>
        </w:rPr>
      </w:pPr>
      <w:r w:rsidRPr="00856F26">
        <w:rPr>
          <w:rFonts w:ascii="Helvetica" w:hAnsi="Helvetica"/>
          <w:sz w:val="24"/>
          <w:szCs w:val="24"/>
        </w:rPr>
        <w:t>Available periods for metrics are displayed on the sidebar. The sidebar will adjust to the number of periods available for each specific metric.</w:t>
      </w:r>
    </w:p>
    <w:p w14:paraId="55E0F521" w14:textId="77777777" w:rsidR="007D2923" w:rsidRPr="00856F26" w:rsidRDefault="007D2923" w:rsidP="007D2923">
      <w:pPr>
        <w:rPr>
          <w:rFonts w:ascii="Helvetica" w:hAnsi="Helvetica"/>
          <w:sz w:val="24"/>
          <w:szCs w:val="24"/>
        </w:rPr>
      </w:pPr>
      <w:r w:rsidRPr="00856F26">
        <w:rPr>
          <w:rFonts w:ascii="Helvetica" w:hAnsi="Helvetica"/>
          <w:noProof/>
          <w:sz w:val="24"/>
          <w:szCs w:val="24"/>
        </w:rPr>
        <w:drawing>
          <wp:inline distT="0" distB="0" distL="0" distR="0" wp14:anchorId="0DF292A1" wp14:editId="2DEFE1C9">
            <wp:extent cx="5943600" cy="3994150"/>
            <wp:effectExtent l="19050" t="19050" r="19050" b="254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3994150"/>
                    </a:xfrm>
                    <a:prstGeom prst="rect">
                      <a:avLst/>
                    </a:prstGeom>
                    <a:ln>
                      <a:solidFill>
                        <a:schemeClr val="accent1"/>
                      </a:solidFill>
                    </a:ln>
                  </pic:spPr>
                </pic:pic>
              </a:graphicData>
            </a:graphic>
          </wp:inline>
        </w:drawing>
      </w:r>
    </w:p>
    <w:p w14:paraId="4EDE3719" w14:textId="77777777" w:rsidR="006A4F84" w:rsidRDefault="007D2923" w:rsidP="006A4F84">
      <w:pPr>
        <w:pStyle w:val="Heading2"/>
      </w:pPr>
      <w:bookmarkStart w:id="20" w:name="_Toc419212280"/>
      <w:r w:rsidRPr="00856F26">
        <w:rPr>
          <w:noProof/>
        </w:rPr>
        <w:drawing>
          <wp:inline distT="0" distB="0" distL="0" distR="0" wp14:anchorId="66B5B7CE" wp14:editId="6459473B">
            <wp:extent cx="5943600" cy="2247265"/>
            <wp:effectExtent l="19050" t="19050" r="19050" b="196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2247265"/>
                    </a:xfrm>
                    <a:prstGeom prst="rect">
                      <a:avLst/>
                    </a:prstGeom>
                    <a:ln>
                      <a:solidFill>
                        <a:schemeClr val="accent1"/>
                      </a:solidFill>
                    </a:ln>
                  </pic:spPr>
                </pic:pic>
              </a:graphicData>
            </a:graphic>
          </wp:inline>
        </w:drawing>
      </w:r>
      <w:r w:rsidRPr="00856F26">
        <w:br w:type="page"/>
      </w:r>
      <w:r w:rsidR="006A4F84">
        <w:lastRenderedPageBreak/>
        <w:t>Ranking by Office</w:t>
      </w:r>
      <w:bookmarkEnd w:id="20"/>
    </w:p>
    <w:p w14:paraId="510ADB8A" w14:textId="77777777" w:rsidR="006A4F84" w:rsidRPr="00856F26" w:rsidRDefault="006A4F84" w:rsidP="006A4F84">
      <w:pPr>
        <w:rPr>
          <w:rFonts w:ascii="Helvetica" w:hAnsi="Helvetica"/>
          <w:sz w:val="24"/>
          <w:szCs w:val="24"/>
        </w:rPr>
      </w:pPr>
      <w:r w:rsidRPr="006A4F84">
        <w:rPr>
          <w:rFonts w:ascii="Helvetica" w:hAnsi="Helvetica" w:cs="Helvetica"/>
          <w:sz w:val="24"/>
          <w:szCs w:val="24"/>
        </w:rPr>
        <w:t>Offices can be ranked and compared by selecting the “By Office” option</w:t>
      </w:r>
      <w:r>
        <w:t xml:space="preserve">. </w:t>
      </w:r>
      <w:r w:rsidRPr="00856F26">
        <w:rPr>
          <w:rFonts w:ascii="Helvetica" w:hAnsi="Helvetica"/>
          <w:sz w:val="24"/>
          <w:szCs w:val="24"/>
        </w:rPr>
        <w:t>R</w:t>
      </w:r>
      <w:r>
        <w:rPr>
          <w:rFonts w:ascii="Helvetica" w:hAnsi="Helvetica"/>
          <w:sz w:val="24"/>
          <w:szCs w:val="24"/>
        </w:rPr>
        <w:t xml:space="preserve">anking metrics are available </w:t>
      </w:r>
      <w:r w:rsidRPr="00856F26">
        <w:rPr>
          <w:rFonts w:ascii="Helvetica" w:hAnsi="Helvetica"/>
          <w:sz w:val="24"/>
          <w:szCs w:val="24"/>
        </w:rPr>
        <w:t>in both absolute and percentage terms for the following items:</w:t>
      </w:r>
    </w:p>
    <w:p w14:paraId="289511E1" w14:textId="77777777" w:rsidR="006A4F84" w:rsidRPr="00856F26" w:rsidRDefault="006A4F84" w:rsidP="006A4F84">
      <w:pPr>
        <w:pStyle w:val="ListParagraph"/>
        <w:numPr>
          <w:ilvl w:val="0"/>
          <w:numId w:val="33"/>
        </w:numPr>
        <w:rPr>
          <w:rFonts w:ascii="Helvetica" w:hAnsi="Helvetica"/>
          <w:sz w:val="24"/>
          <w:szCs w:val="24"/>
        </w:rPr>
      </w:pPr>
      <w:r w:rsidRPr="00856F26">
        <w:rPr>
          <w:rFonts w:ascii="Helvetica" w:hAnsi="Helvetica"/>
          <w:sz w:val="24"/>
          <w:szCs w:val="24"/>
        </w:rPr>
        <w:t>AUM Dollar Growth</w:t>
      </w:r>
    </w:p>
    <w:p w14:paraId="79DBA8EB" w14:textId="77777777" w:rsidR="006A4F84" w:rsidRPr="00856F26" w:rsidRDefault="006A4F84" w:rsidP="006A4F84">
      <w:pPr>
        <w:pStyle w:val="ListParagraph"/>
        <w:numPr>
          <w:ilvl w:val="0"/>
          <w:numId w:val="33"/>
        </w:numPr>
        <w:rPr>
          <w:rFonts w:ascii="Helvetica" w:hAnsi="Helvetica"/>
          <w:sz w:val="24"/>
          <w:szCs w:val="24"/>
        </w:rPr>
      </w:pPr>
      <w:r w:rsidRPr="00856F26">
        <w:rPr>
          <w:rFonts w:ascii="Helvetica" w:hAnsi="Helvetica"/>
          <w:sz w:val="24"/>
          <w:szCs w:val="24"/>
        </w:rPr>
        <w:t>AUM Percentage Growth</w:t>
      </w:r>
    </w:p>
    <w:p w14:paraId="7AEC4ACF" w14:textId="77777777" w:rsidR="006A4F84" w:rsidRPr="00856F26" w:rsidRDefault="006A4F84" w:rsidP="006A4F84">
      <w:pPr>
        <w:pStyle w:val="ListParagraph"/>
        <w:numPr>
          <w:ilvl w:val="0"/>
          <w:numId w:val="33"/>
        </w:numPr>
        <w:rPr>
          <w:rFonts w:ascii="Helvetica" w:hAnsi="Helvetica"/>
          <w:sz w:val="24"/>
          <w:szCs w:val="24"/>
        </w:rPr>
      </w:pPr>
      <w:r w:rsidRPr="00856F26">
        <w:rPr>
          <w:rFonts w:ascii="Helvetica" w:hAnsi="Helvetica"/>
          <w:sz w:val="24"/>
          <w:szCs w:val="24"/>
        </w:rPr>
        <w:t>Closed Accounts</w:t>
      </w:r>
    </w:p>
    <w:p w14:paraId="55FEE8C0" w14:textId="77777777" w:rsidR="006A4F84" w:rsidRPr="00856F26" w:rsidRDefault="006A4F84" w:rsidP="006A4F84">
      <w:pPr>
        <w:pStyle w:val="ListParagraph"/>
        <w:numPr>
          <w:ilvl w:val="0"/>
          <w:numId w:val="33"/>
        </w:numPr>
        <w:rPr>
          <w:rFonts w:ascii="Helvetica" w:hAnsi="Helvetica"/>
          <w:sz w:val="24"/>
          <w:szCs w:val="24"/>
        </w:rPr>
      </w:pPr>
      <w:r w:rsidRPr="00856F26">
        <w:rPr>
          <w:rFonts w:ascii="Helvetica" w:hAnsi="Helvetica"/>
          <w:sz w:val="24"/>
          <w:szCs w:val="24"/>
        </w:rPr>
        <w:t>Gross Deposits</w:t>
      </w:r>
    </w:p>
    <w:p w14:paraId="2F33E9D7" w14:textId="77777777" w:rsidR="006A4F84" w:rsidRPr="00856F26" w:rsidRDefault="006A4F84" w:rsidP="006A4F84">
      <w:pPr>
        <w:pStyle w:val="ListParagraph"/>
        <w:numPr>
          <w:ilvl w:val="0"/>
          <w:numId w:val="33"/>
        </w:numPr>
        <w:rPr>
          <w:rFonts w:ascii="Helvetica" w:hAnsi="Helvetica"/>
          <w:sz w:val="24"/>
          <w:szCs w:val="24"/>
        </w:rPr>
      </w:pPr>
      <w:r w:rsidRPr="00856F26">
        <w:rPr>
          <w:rFonts w:ascii="Helvetica" w:hAnsi="Helvetica"/>
          <w:sz w:val="24"/>
          <w:szCs w:val="24"/>
        </w:rPr>
        <w:t>Net Deposits</w:t>
      </w:r>
    </w:p>
    <w:p w14:paraId="759E99A5" w14:textId="77777777" w:rsidR="006A4F84" w:rsidRPr="00856F26" w:rsidRDefault="006A4F84" w:rsidP="006A4F84">
      <w:pPr>
        <w:pStyle w:val="ListParagraph"/>
        <w:numPr>
          <w:ilvl w:val="0"/>
          <w:numId w:val="33"/>
        </w:numPr>
        <w:rPr>
          <w:rFonts w:ascii="Helvetica" w:hAnsi="Helvetica"/>
          <w:sz w:val="24"/>
          <w:szCs w:val="24"/>
        </w:rPr>
      </w:pPr>
      <w:r w:rsidRPr="00856F26">
        <w:rPr>
          <w:rFonts w:ascii="Helvetica" w:hAnsi="Helvetica"/>
          <w:sz w:val="24"/>
          <w:szCs w:val="24"/>
        </w:rPr>
        <w:t>Net New Accounts</w:t>
      </w:r>
    </w:p>
    <w:p w14:paraId="60794627" w14:textId="77777777" w:rsidR="006A4F84" w:rsidRPr="00856F26" w:rsidRDefault="006A4F84" w:rsidP="006A4F84">
      <w:pPr>
        <w:pStyle w:val="ListParagraph"/>
        <w:numPr>
          <w:ilvl w:val="0"/>
          <w:numId w:val="33"/>
        </w:numPr>
        <w:rPr>
          <w:rFonts w:ascii="Helvetica" w:hAnsi="Helvetica"/>
          <w:sz w:val="24"/>
          <w:szCs w:val="24"/>
        </w:rPr>
      </w:pPr>
      <w:r w:rsidRPr="00856F26">
        <w:rPr>
          <w:rFonts w:ascii="Helvetica" w:hAnsi="Helvetica"/>
          <w:sz w:val="24"/>
          <w:szCs w:val="24"/>
        </w:rPr>
        <w:t>New Accounts</w:t>
      </w:r>
    </w:p>
    <w:p w14:paraId="27851FB6" w14:textId="77777777" w:rsidR="006A4F84" w:rsidRPr="00856F26" w:rsidRDefault="006A4F84" w:rsidP="006A4F84">
      <w:pPr>
        <w:pStyle w:val="ListParagraph"/>
        <w:numPr>
          <w:ilvl w:val="0"/>
          <w:numId w:val="33"/>
        </w:numPr>
        <w:rPr>
          <w:rFonts w:ascii="Helvetica" w:hAnsi="Helvetica"/>
          <w:sz w:val="24"/>
          <w:szCs w:val="24"/>
        </w:rPr>
      </w:pPr>
      <w:r w:rsidRPr="00856F26">
        <w:rPr>
          <w:rFonts w:ascii="Helvetica" w:hAnsi="Helvetica"/>
          <w:sz w:val="24"/>
          <w:szCs w:val="24"/>
        </w:rPr>
        <w:t>Withdrawals</w:t>
      </w:r>
    </w:p>
    <w:p w14:paraId="391E3EEB" w14:textId="77777777" w:rsidR="006A4F84" w:rsidRPr="00856F26" w:rsidRDefault="006A4F84" w:rsidP="006A4F84">
      <w:pPr>
        <w:pStyle w:val="ListParagraph"/>
        <w:numPr>
          <w:ilvl w:val="0"/>
          <w:numId w:val="33"/>
        </w:numPr>
        <w:rPr>
          <w:rFonts w:ascii="Helvetica" w:hAnsi="Helvetica"/>
          <w:sz w:val="24"/>
          <w:szCs w:val="24"/>
        </w:rPr>
      </w:pPr>
      <w:r w:rsidRPr="00856F26">
        <w:rPr>
          <w:rFonts w:ascii="Helvetica" w:hAnsi="Helvetica"/>
          <w:sz w:val="24"/>
          <w:szCs w:val="24"/>
        </w:rPr>
        <w:t>Period Over Period Deposit Trends</w:t>
      </w:r>
    </w:p>
    <w:p w14:paraId="586080E1" w14:textId="77777777" w:rsidR="006A4F84" w:rsidRPr="00856F26" w:rsidRDefault="006A4F84" w:rsidP="006A4F84">
      <w:pPr>
        <w:pStyle w:val="ListParagraph"/>
        <w:numPr>
          <w:ilvl w:val="0"/>
          <w:numId w:val="33"/>
        </w:numPr>
        <w:rPr>
          <w:rFonts w:ascii="Helvetica" w:hAnsi="Helvetica"/>
          <w:sz w:val="24"/>
          <w:szCs w:val="24"/>
        </w:rPr>
      </w:pPr>
      <w:r w:rsidRPr="00856F26">
        <w:rPr>
          <w:rFonts w:ascii="Helvetica" w:hAnsi="Helvetica"/>
          <w:sz w:val="24"/>
          <w:szCs w:val="24"/>
        </w:rPr>
        <w:t>Period Over Period  Net Deposit Trends</w:t>
      </w:r>
    </w:p>
    <w:p w14:paraId="093D2AD5" w14:textId="77777777" w:rsidR="006A4F84" w:rsidRPr="00856F26" w:rsidRDefault="006A4F84" w:rsidP="006A4F84">
      <w:pPr>
        <w:pStyle w:val="ListParagraph"/>
        <w:numPr>
          <w:ilvl w:val="0"/>
          <w:numId w:val="33"/>
        </w:numPr>
        <w:rPr>
          <w:rFonts w:ascii="Helvetica" w:hAnsi="Helvetica"/>
          <w:sz w:val="24"/>
          <w:szCs w:val="24"/>
        </w:rPr>
      </w:pPr>
      <w:r w:rsidRPr="00856F26">
        <w:rPr>
          <w:rFonts w:ascii="Helvetica" w:hAnsi="Helvetica"/>
          <w:sz w:val="24"/>
          <w:szCs w:val="24"/>
        </w:rPr>
        <w:t>Period Over Period New Account Trends</w:t>
      </w:r>
    </w:p>
    <w:p w14:paraId="0AA0E0DC" w14:textId="77777777" w:rsidR="006A4F84" w:rsidRDefault="006A4F84" w:rsidP="006A4F84">
      <w:pPr>
        <w:pStyle w:val="ListParagraph"/>
        <w:numPr>
          <w:ilvl w:val="0"/>
          <w:numId w:val="33"/>
        </w:numPr>
        <w:rPr>
          <w:rFonts w:ascii="Helvetica" w:hAnsi="Helvetica"/>
          <w:sz w:val="24"/>
          <w:szCs w:val="24"/>
        </w:rPr>
      </w:pPr>
      <w:r w:rsidRPr="00856F26">
        <w:rPr>
          <w:rFonts w:ascii="Helvetica" w:hAnsi="Helvetica"/>
          <w:sz w:val="24"/>
          <w:szCs w:val="24"/>
        </w:rPr>
        <w:t>Period Over Period Withdrawal Trends</w:t>
      </w:r>
    </w:p>
    <w:p w14:paraId="52CB7953" w14:textId="5A503A99" w:rsidR="006A4F84" w:rsidRPr="006A4F84" w:rsidRDefault="006A4F84" w:rsidP="006A4F84">
      <w:pPr>
        <w:rPr>
          <w:rFonts w:ascii="Helvetica" w:hAnsi="Helvetica"/>
          <w:sz w:val="24"/>
          <w:szCs w:val="24"/>
        </w:rPr>
      </w:pPr>
      <w:r>
        <w:rPr>
          <w:noProof/>
        </w:rPr>
        <w:drawing>
          <wp:inline distT="0" distB="0" distL="0" distR="0" wp14:anchorId="52E4EF99" wp14:editId="6552ED9E">
            <wp:extent cx="5943600" cy="1946910"/>
            <wp:effectExtent l="19050" t="19050" r="19050" b="152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1946910"/>
                    </a:xfrm>
                    <a:prstGeom prst="rect">
                      <a:avLst/>
                    </a:prstGeom>
                    <a:ln>
                      <a:solidFill>
                        <a:schemeClr val="accent1"/>
                      </a:solidFill>
                    </a:ln>
                  </pic:spPr>
                </pic:pic>
              </a:graphicData>
            </a:graphic>
          </wp:inline>
        </w:drawing>
      </w:r>
    </w:p>
    <w:p w14:paraId="3228D2BF" w14:textId="08C52E0E" w:rsidR="007F6737" w:rsidRDefault="006A4F84" w:rsidP="006A4F84">
      <w:r>
        <w:br/>
      </w:r>
      <w:r w:rsidR="007F6737">
        <w:br w:type="page"/>
      </w:r>
    </w:p>
    <w:p w14:paraId="2AA72316" w14:textId="77777777" w:rsidR="007D2923" w:rsidRPr="00856F26" w:rsidRDefault="007D2923" w:rsidP="007D2923">
      <w:pPr>
        <w:rPr>
          <w:rFonts w:ascii="Helvetica" w:hAnsi="Helvetica"/>
          <w:sz w:val="24"/>
          <w:szCs w:val="24"/>
        </w:rPr>
      </w:pPr>
    </w:p>
    <w:p w14:paraId="6329C878" w14:textId="7902DA9D" w:rsidR="007D2923" w:rsidRPr="00856F26" w:rsidRDefault="007D2923" w:rsidP="007D2923">
      <w:pPr>
        <w:pStyle w:val="Heading2"/>
        <w:rPr>
          <w:szCs w:val="24"/>
        </w:rPr>
      </w:pPr>
      <w:bookmarkStart w:id="21" w:name="_Toc419212281"/>
      <w:r w:rsidRPr="00856F26">
        <w:rPr>
          <w:szCs w:val="24"/>
        </w:rPr>
        <w:t>Growth</w:t>
      </w:r>
      <w:bookmarkEnd w:id="21"/>
    </w:p>
    <w:p w14:paraId="54FC90B0" w14:textId="73D4BC87" w:rsidR="007D2923" w:rsidRPr="00856F26" w:rsidRDefault="007F6737" w:rsidP="007D2923">
      <w:pPr>
        <w:rPr>
          <w:rFonts w:ascii="Helvetica" w:hAnsi="Helvetica"/>
          <w:sz w:val="24"/>
          <w:szCs w:val="24"/>
        </w:rPr>
      </w:pPr>
      <w:r>
        <w:rPr>
          <w:rFonts w:ascii="Helvetica" w:hAnsi="Helvetica"/>
          <w:sz w:val="24"/>
          <w:szCs w:val="24"/>
        </w:rPr>
        <w:t xml:space="preserve">The Growth </w:t>
      </w:r>
      <w:r w:rsidR="007D2923" w:rsidRPr="00856F26">
        <w:rPr>
          <w:rFonts w:ascii="Helvetica" w:hAnsi="Helvetica"/>
          <w:sz w:val="24"/>
          <w:szCs w:val="24"/>
        </w:rPr>
        <w:t>section displays values for each month in the time period selected, and provides a view of performance over time.  Growth metrics are available in both absolutes and percentage terms for the following items:</w:t>
      </w:r>
    </w:p>
    <w:p w14:paraId="78479BC2" w14:textId="77777777" w:rsidR="007D2923" w:rsidRPr="00856F26" w:rsidRDefault="007D2923" w:rsidP="007D2923">
      <w:pPr>
        <w:pStyle w:val="ListParagraph"/>
        <w:numPr>
          <w:ilvl w:val="0"/>
          <w:numId w:val="33"/>
        </w:numPr>
        <w:rPr>
          <w:rFonts w:ascii="Helvetica" w:hAnsi="Helvetica"/>
          <w:sz w:val="24"/>
          <w:szCs w:val="24"/>
        </w:rPr>
      </w:pPr>
      <w:r w:rsidRPr="00856F26">
        <w:rPr>
          <w:rFonts w:ascii="Helvetica" w:hAnsi="Helvetica"/>
          <w:sz w:val="24"/>
          <w:szCs w:val="24"/>
        </w:rPr>
        <w:t>AUM Growth Over Time</w:t>
      </w:r>
    </w:p>
    <w:p w14:paraId="6E2F49ED" w14:textId="294EC8A5" w:rsidR="007D2923" w:rsidRDefault="007D2923" w:rsidP="007D2923">
      <w:pPr>
        <w:pStyle w:val="ListParagraph"/>
        <w:numPr>
          <w:ilvl w:val="0"/>
          <w:numId w:val="33"/>
        </w:numPr>
        <w:rPr>
          <w:rFonts w:ascii="Helvetica" w:hAnsi="Helvetica"/>
          <w:sz w:val="24"/>
          <w:szCs w:val="24"/>
        </w:rPr>
      </w:pPr>
      <w:r w:rsidRPr="00856F26">
        <w:rPr>
          <w:rFonts w:ascii="Helvetica" w:hAnsi="Helvetica"/>
          <w:sz w:val="24"/>
          <w:szCs w:val="24"/>
        </w:rPr>
        <w:t>Percentage AUM Growth Over Time</w:t>
      </w:r>
    </w:p>
    <w:p w14:paraId="6EF6F465" w14:textId="77777777" w:rsidR="00153DB7" w:rsidRDefault="00153DB7" w:rsidP="00153DB7">
      <w:pPr>
        <w:pStyle w:val="ListParagraph"/>
        <w:numPr>
          <w:ilvl w:val="0"/>
          <w:numId w:val="33"/>
        </w:numPr>
        <w:rPr>
          <w:rFonts w:ascii="Helvetica" w:hAnsi="Helvetica"/>
          <w:sz w:val="24"/>
          <w:szCs w:val="24"/>
        </w:rPr>
      </w:pPr>
      <w:r>
        <w:rPr>
          <w:rFonts w:ascii="Helvetica" w:hAnsi="Helvetica"/>
          <w:sz w:val="24"/>
          <w:szCs w:val="24"/>
        </w:rPr>
        <w:t>Deposit Growth</w:t>
      </w:r>
    </w:p>
    <w:p w14:paraId="130AB896" w14:textId="77777777" w:rsidR="00153DB7" w:rsidRPr="00856F26" w:rsidRDefault="00153DB7" w:rsidP="00153DB7">
      <w:pPr>
        <w:pStyle w:val="ListParagraph"/>
        <w:numPr>
          <w:ilvl w:val="0"/>
          <w:numId w:val="33"/>
        </w:numPr>
        <w:rPr>
          <w:rFonts w:ascii="Helvetica" w:hAnsi="Helvetica"/>
          <w:sz w:val="24"/>
          <w:szCs w:val="24"/>
        </w:rPr>
      </w:pPr>
      <w:r>
        <w:rPr>
          <w:rFonts w:ascii="Helvetica" w:hAnsi="Helvetica"/>
          <w:sz w:val="24"/>
          <w:szCs w:val="24"/>
        </w:rPr>
        <w:t>Withdrawal Growth</w:t>
      </w:r>
    </w:p>
    <w:p w14:paraId="2733EB08" w14:textId="77777777" w:rsidR="007D2923" w:rsidRPr="00856F26" w:rsidRDefault="007D2923" w:rsidP="007D2923">
      <w:pPr>
        <w:rPr>
          <w:rFonts w:ascii="Helvetica" w:hAnsi="Helvetica"/>
          <w:sz w:val="24"/>
          <w:szCs w:val="24"/>
        </w:rPr>
      </w:pPr>
    </w:p>
    <w:p w14:paraId="0DCC54F8" w14:textId="77777777" w:rsidR="007D2923" w:rsidRPr="00856F26" w:rsidRDefault="007D2923" w:rsidP="007D2923">
      <w:pPr>
        <w:rPr>
          <w:rFonts w:ascii="Helvetica" w:hAnsi="Helvetica"/>
          <w:sz w:val="24"/>
          <w:szCs w:val="24"/>
        </w:rPr>
      </w:pPr>
      <w:r w:rsidRPr="00856F26">
        <w:rPr>
          <w:rFonts w:ascii="Helvetica" w:hAnsi="Helvetica"/>
          <w:noProof/>
          <w:sz w:val="24"/>
          <w:szCs w:val="24"/>
        </w:rPr>
        <w:drawing>
          <wp:inline distT="0" distB="0" distL="0" distR="0" wp14:anchorId="500E83C4" wp14:editId="57E1CE2B">
            <wp:extent cx="5943600" cy="1731645"/>
            <wp:effectExtent l="19050" t="19050" r="19050" b="209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1731645"/>
                    </a:xfrm>
                    <a:prstGeom prst="rect">
                      <a:avLst/>
                    </a:prstGeom>
                    <a:ln>
                      <a:solidFill>
                        <a:schemeClr val="accent1"/>
                      </a:solidFill>
                    </a:ln>
                  </pic:spPr>
                </pic:pic>
              </a:graphicData>
            </a:graphic>
          </wp:inline>
        </w:drawing>
      </w:r>
    </w:p>
    <w:p w14:paraId="72E4775F" w14:textId="77777777" w:rsidR="007D2923" w:rsidRPr="00856F26" w:rsidRDefault="007D2923" w:rsidP="007D2923">
      <w:pPr>
        <w:rPr>
          <w:rFonts w:ascii="Helvetica" w:hAnsi="Helvetica"/>
          <w:sz w:val="24"/>
          <w:szCs w:val="24"/>
        </w:rPr>
      </w:pPr>
      <w:r w:rsidRPr="00856F26">
        <w:rPr>
          <w:rFonts w:ascii="Helvetica" w:hAnsi="Helvetica"/>
          <w:sz w:val="24"/>
          <w:szCs w:val="24"/>
        </w:rPr>
        <w:t>Growth metrics are available at IA, Office and Representative levels.</w:t>
      </w:r>
    </w:p>
    <w:p w14:paraId="41C46A14" w14:textId="77777777" w:rsidR="007D2923" w:rsidRPr="00856F26" w:rsidRDefault="007D2923" w:rsidP="007D2923">
      <w:pPr>
        <w:pStyle w:val="Heading2"/>
        <w:rPr>
          <w:szCs w:val="24"/>
        </w:rPr>
      </w:pPr>
      <w:r w:rsidRPr="00856F26">
        <w:rPr>
          <w:szCs w:val="24"/>
        </w:rPr>
        <w:br w:type="page"/>
      </w:r>
      <w:bookmarkStart w:id="22" w:name="_Toc419212282"/>
      <w:r w:rsidRPr="00856F26">
        <w:rPr>
          <w:szCs w:val="24"/>
        </w:rPr>
        <w:lastRenderedPageBreak/>
        <w:t>Growth – Chart View</w:t>
      </w:r>
      <w:bookmarkEnd w:id="22"/>
    </w:p>
    <w:p w14:paraId="272650C4" w14:textId="01D3CFCF" w:rsidR="007D2923" w:rsidRPr="00856F26" w:rsidRDefault="00ED74FD" w:rsidP="007D2923">
      <w:pPr>
        <w:rPr>
          <w:rFonts w:ascii="Helvetica" w:hAnsi="Helvetica"/>
          <w:sz w:val="24"/>
          <w:szCs w:val="24"/>
        </w:rPr>
      </w:pPr>
      <w:r>
        <w:rPr>
          <w:rFonts w:ascii="Helvetica" w:hAnsi="Helvetica"/>
          <w:sz w:val="24"/>
          <w:szCs w:val="24"/>
        </w:rPr>
        <w:t>T</w:t>
      </w:r>
      <w:r w:rsidR="007D2923" w:rsidRPr="00856F26">
        <w:rPr>
          <w:rFonts w:ascii="Helvetica" w:hAnsi="Helvetica"/>
          <w:sz w:val="24"/>
          <w:szCs w:val="24"/>
        </w:rPr>
        <w:t>he default view</w:t>
      </w:r>
      <w:r>
        <w:rPr>
          <w:rFonts w:ascii="Helvetica" w:hAnsi="Helvetica"/>
          <w:sz w:val="24"/>
          <w:szCs w:val="24"/>
        </w:rPr>
        <w:t xml:space="preserve"> displays growth over time in chart format</w:t>
      </w:r>
      <w:r w:rsidR="007D2923" w:rsidRPr="00856F26">
        <w:rPr>
          <w:rFonts w:ascii="Helvetica" w:hAnsi="Helvetica"/>
          <w:sz w:val="24"/>
          <w:szCs w:val="24"/>
        </w:rPr>
        <w:t>.</w:t>
      </w:r>
    </w:p>
    <w:p w14:paraId="03F53E55" w14:textId="77777777" w:rsidR="007D2923" w:rsidRPr="00856F26" w:rsidRDefault="007D2923" w:rsidP="007D2923">
      <w:pPr>
        <w:pStyle w:val="Heading2"/>
        <w:rPr>
          <w:szCs w:val="24"/>
        </w:rPr>
      </w:pPr>
      <w:bookmarkStart w:id="23" w:name="_Toc395702741"/>
      <w:bookmarkStart w:id="24" w:name="_Toc397420865"/>
      <w:bookmarkStart w:id="25" w:name="_Toc405296533"/>
      <w:bookmarkStart w:id="26" w:name="_Toc405296647"/>
      <w:bookmarkStart w:id="27" w:name="_Toc418773091"/>
      <w:bookmarkStart w:id="28" w:name="_Toc419212283"/>
      <w:r w:rsidRPr="00856F26">
        <w:rPr>
          <w:noProof/>
          <w:szCs w:val="24"/>
        </w:rPr>
        <w:drawing>
          <wp:inline distT="0" distB="0" distL="0" distR="0" wp14:anchorId="0CAF2AE8" wp14:editId="370DAD3F">
            <wp:extent cx="5943600" cy="1294765"/>
            <wp:effectExtent l="19050" t="19050" r="19050" b="196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1294765"/>
                    </a:xfrm>
                    <a:prstGeom prst="rect">
                      <a:avLst/>
                    </a:prstGeom>
                    <a:ln>
                      <a:solidFill>
                        <a:schemeClr val="accent1"/>
                      </a:solidFill>
                    </a:ln>
                  </pic:spPr>
                </pic:pic>
              </a:graphicData>
            </a:graphic>
          </wp:inline>
        </w:drawing>
      </w:r>
      <w:bookmarkEnd w:id="23"/>
      <w:bookmarkEnd w:id="24"/>
      <w:bookmarkEnd w:id="25"/>
      <w:bookmarkEnd w:id="26"/>
      <w:bookmarkEnd w:id="27"/>
      <w:bookmarkEnd w:id="28"/>
    </w:p>
    <w:p w14:paraId="7264EF29" w14:textId="77777777" w:rsidR="007D2923" w:rsidRPr="00856F26" w:rsidRDefault="007D2923" w:rsidP="007D2923">
      <w:pPr>
        <w:rPr>
          <w:rFonts w:ascii="Helvetica" w:hAnsi="Helvetica"/>
          <w:sz w:val="24"/>
          <w:szCs w:val="24"/>
        </w:rPr>
      </w:pPr>
    </w:p>
    <w:p w14:paraId="2537DF26" w14:textId="77777777" w:rsidR="007D2923" w:rsidRPr="00856F26" w:rsidRDefault="007D2923" w:rsidP="007D2923">
      <w:pPr>
        <w:pStyle w:val="Heading2"/>
        <w:rPr>
          <w:szCs w:val="24"/>
        </w:rPr>
      </w:pPr>
      <w:bookmarkStart w:id="29" w:name="_Toc419212284"/>
      <w:r w:rsidRPr="00856F26">
        <w:rPr>
          <w:szCs w:val="24"/>
        </w:rPr>
        <w:t>Growth – Detail View</w:t>
      </w:r>
      <w:bookmarkEnd w:id="29"/>
    </w:p>
    <w:p w14:paraId="6B7873F8" w14:textId="77777777" w:rsidR="007D2923" w:rsidRPr="00856F26" w:rsidRDefault="007D2923" w:rsidP="007D2923">
      <w:pPr>
        <w:rPr>
          <w:rFonts w:ascii="Helvetica" w:hAnsi="Helvetica"/>
          <w:sz w:val="24"/>
          <w:szCs w:val="24"/>
        </w:rPr>
      </w:pPr>
      <w:r w:rsidRPr="00856F26">
        <w:rPr>
          <w:rFonts w:ascii="Helvetica" w:hAnsi="Helvetica"/>
          <w:sz w:val="24"/>
          <w:szCs w:val="24"/>
        </w:rPr>
        <w:t>Click on the View Details link to view the underlying data of the chart.</w:t>
      </w:r>
    </w:p>
    <w:p w14:paraId="0705CFA8" w14:textId="77777777" w:rsidR="007D2923" w:rsidRPr="00856F26" w:rsidRDefault="007D2923" w:rsidP="007D2923">
      <w:pPr>
        <w:pStyle w:val="Heading2"/>
        <w:rPr>
          <w:szCs w:val="24"/>
        </w:rPr>
      </w:pPr>
      <w:bookmarkStart w:id="30" w:name="_Toc395702743"/>
      <w:bookmarkStart w:id="31" w:name="_Toc397420867"/>
      <w:bookmarkStart w:id="32" w:name="_Toc405296535"/>
      <w:bookmarkStart w:id="33" w:name="_Toc405296649"/>
      <w:bookmarkStart w:id="34" w:name="_Toc418773093"/>
      <w:bookmarkStart w:id="35" w:name="_Toc419212285"/>
      <w:r w:rsidRPr="00856F26">
        <w:rPr>
          <w:noProof/>
          <w:szCs w:val="24"/>
        </w:rPr>
        <w:drawing>
          <wp:inline distT="0" distB="0" distL="0" distR="0" wp14:anchorId="22BC0EBF" wp14:editId="238E8C75">
            <wp:extent cx="5943600" cy="1318895"/>
            <wp:effectExtent l="19050" t="19050" r="19050" b="146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1318895"/>
                    </a:xfrm>
                    <a:prstGeom prst="rect">
                      <a:avLst/>
                    </a:prstGeom>
                    <a:ln>
                      <a:solidFill>
                        <a:schemeClr val="accent1"/>
                      </a:solidFill>
                    </a:ln>
                  </pic:spPr>
                </pic:pic>
              </a:graphicData>
            </a:graphic>
          </wp:inline>
        </w:drawing>
      </w:r>
      <w:bookmarkEnd w:id="30"/>
      <w:bookmarkEnd w:id="31"/>
      <w:bookmarkEnd w:id="32"/>
      <w:bookmarkEnd w:id="33"/>
      <w:bookmarkEnd w:id="34"/>
      <w:bookmarkEnd w:id="35"/>
    </w:p>
    <w:p w14:paraId="04FC1C81" w14:textId="77777777" w:rsidR="007D2923" w:rsidRPr="00856F26" w:rsidRDefault="007D2923" w:rsidP="007D2923">
      <w:pPr>
        <w:pStyle w:val="Heading2"/>
        <w:rPr>
          <w:szCs w:val="24"/>
        </w:rPr>
      </w:pPr>
      <w:r w:rsidRPr="00856F26">
        <w:rPr>
          <w:szCs w:val="24"/>
        </w:rPr>
        <w:br w:type="page"/>
      </w:r>
    </w:p>
    <w:p w14:paraId="23267AD3" w14:textId="77777777" w:rsidR="007D2923" w:rsidRPr="00856F26" w:rsidRDefault="007D2923" w:rsidP="007D2923">
      <w:pPr>
        <w:pStyle w:val="Heading2"/>
        <w:rPr>
          <w:szCs w:val="24"/>
        </w:rPr>
      </w:pPr>
      <w:bookmarkStart w:id="36" w:name="_Toc419212286"/>
      <w:r w:rsidRPr="00856F26">
        <w:rPr>
          <w:szCs w:val="24"/>
        </w:rPr>
        <w:lastRenderedPageBreak/>
        <w:t>Tablet Navigation</w:t>
      </w:r>
      <w:bookmarkEnd w:id="36"/>
    </w:p>
    <w:p w14:paraId="1642C579" w14:textId="77777777" w:rsidR="007D2923" w:rsidRPr="00856F26" w:rsidRDefault="007D2923" w:rsidP="007D2923">
      <w:pPr>
        <w:rPr>
          <w:rFonts w:ascii="Helvetica" w:hAnsi="Helvetica"/>
          <w:sz w:val="24"/>
          <w:szCs w:val="24"/>
        </w:rPr>
      </w:pPr>
      <w:r w:rsidRPr="00856F26">
        <w:rPr>
          <w:rFonts w:ascii="Helvetica" w:hAnsi="Helvetica"/>
          <w:sz w:val="24"/>
          <w:szCs w:val="24"/>
        </w:rPr>
        <w:t>The tablet version of Analytics retains all features and functionality of the desktop version.</w:t>
      </w:r>
    </w:p>
    <w:p w14:paraId="1A9E7E1D" w14:textId="3527BFA8" w:rsidR="007D2923" w:rsidRPr="00856F26" w:rsidRDefault="00876219" w:rsidP="007D2923">
      <w:pPr>
        <w:rPr>
          <w:rFonts w:ascii="Helvetica" w:hAnsi="Helvetica"/>
          <w:sz w:val="24"/>
          <w:szCs w:val="24"/>
        </w:rPr>
      </w:pPr>
      <w:r>
        <w:rPr>
          <w:rFonts w:ascii="Helvetica" w:hAnsi="Helvetica"/>
          <w:noProof/>
          <w:sz w:val="24"/>
          <w:szCs w:val="24"/>
        </w:rPr>
        <w:drawing>
          <wp:inline distT="0" distB="0" distL="0" distR="0" wp14:anchorId="1184796D" wp14:editId="63D80E4E">
            <wp:extent cx="5486400" cy="4114800"/>
            <wp:effectExtent l="19050" t="19050" r="1905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t View1.png"/>
                    <pic:cNvPicPr/>
                  </pic:nvPicPr>
                  <pic:blipFill>
                    <a:blip r:embed="rId34">
                      <a:extLst>
                        <a:ext uri="{28A0092B-C50C-407E-A947-70E740481C1C}">
                          <a14:useLocalDpi xmlns:a14="http://schemas.microsoft.com/office/drawing/2010/main" val="0"/>
                        </a:ext>
                      </a:extLst>
                    </a:blip>
                    <a:stretch>
                      <a:fillRect/>
                    </a:stretch>
                  </pic:blipFill>
                  <pic:spPr>
                    <a:xfrm>
                      <a:off x="0" y="0"/>
                      <a:ext cx="5486400" cy="4114800"/>
                    </a:xfrm>
                    <a:prstGeom prst="rect">
                      <a:avLst/>
                    </a:prstGeom>
                    <a:ln>
                      <a:solidFill>
                        <a:schemeClr val="accent1"/>
                      </a:solidFill>
                    </a:ln>
                  </pic:spPr>
                </pic:pic>
              </a:graphicData>
            </a:graphic>
          </wp:inline>
        </w:drawing>
      </w:r>
    </w:p>
    <w:p w14:paraId="4D58D921" w14:textId="77777777" w:rsidR="007D2923" w:rsidRPr="00856F26" w:rsidRDefault="007D2923" w:rsidP="007D2923">
      <w:pPr>
        <w:rPr>
          <w:rFonts w:ascii="Helvetica" w:hAnsi="Helvetica"/>
          <w:sz w:val="24"/>
          <w:szCs w:val="24"/>
        </w:rPr>
      </w:pPr>
    </w:p>
    <w:p w14:paraId="648EA279" w14:textId="137B3417" w:rsidR="007D2923" w:rsidRPr="00856F26" w:rsidRDefault="007D2923" w:rsidP="007D2923">
      <w:pPr>
        <w:rPr>
          <w:rFonts w:ascii="Helvetica" w:hAnsi="Helvetica"/>
          <w:sz w:val="24"/>
          <w:szCs w:val="24"/>
        </w:rPr>
      </w:pPr>
      <w:r w:rsidRPr="00856F26">
        <w:rPr>
          <w:rFonts w:ascii="Helvetica" w:hAnsi="Helvetica"/>
          <w:sz w:val="24"/>
          <w:szCs w:val="24"/>
        </w:rPr>
        <w:t>When viewing the Analytics tab on a tablet device, Averages, Leaderboard and Growth will appear as icons in the lower navigation bar. Tap the icons to view those pages. The icon will change from black and white to color to indicate the active page.</w:t>
      </w:r>
      <w:r w:rsidR="00FB48E3" w:rsidRPr="00FB48E3">
        <w:rPr>
          <w:rFonts w:ascii="Helvetica" w:hAnsi="Helvetica"/>
          <w:noProof/>
          <w:sz w:val="24"/>
          <w:szCs w:val="24"/>
        </w:rPr>
        <w:t xml:space="preserve"> </w:t>
      </w:r>
    </w:p>
    <w:p w14:paraId="4EFBF3D7" w14:textId="272E1328" w:rsidR="007D2923" w:rsidRDefault="00FB48E3" w:rsidP="007D2923">
      <w:pPr>
        <w:rPr>
          <w:rFonts w:ascii="Helvetica" w:hAnsi="Helvetica"/>
          <w:sz w:val="24"/>
          <w:szCs w:val="24"/>
        </w:rPr>
      </w:pPr>
      <w:r>
        <w:rPr>
          <w:rFonts w:ascii="Helvetica" w:hAnsi="Helvetica"/>
          <w:noProof/>
          <w:sz w:val="24"/>
          <w:szCs w:val="24"/>
        </w:rPr>
        <mc:AlternateContent>
          <mc:Choice Requires="wps">
            <w:drawing>
              <wp:anchor distT="0" distB="0" distL="114300" distR="114300" simplePos="0" relativeHeight="251659264" behindDoc="0" locked="0" layoutInCell="1" allowOverlap="1" wp14:anchorId="2DA1A0F3" wp14:editId="7928CAB6">
                <wp:simplePos x="0" y="0"/>
                <wp:positionH relativeFrom="column">
                  <wp:posOffset>2609850</wp:posOffset>
                </wp:positionH>
                <wp:positionV relativeFrom="paragraph">
                  <wp:posOffset>234950</wp:posOffset>
                </wp:positionV>
                <wp:extent cx="933450" cy="9525"/>
                <wp:effectExtent l="0" t="133350" r="0" b="123825"/>
                <wp:wrapNone/>
                <wp:docPr id="10" name="Straight Arrow Connector 10"/>
                <wp:cNvGraphicFramePr/>
                <a:graphic xmlns:a="http://schemas.openxmlformats.org/drawingml/2006/main">
                  <a:graphicData uri="http://schemas.microsoft.com/office/word/2010/wordprocessingShape">
                    <wps:wsp>
                      <wps:cNvCnPr/>
                      <wps:spPr>
                        <a:xfrm flipV="1">
                          <a:off x="0" y="0"/>
                          <a:ext cx="933450" cy="9525"/>
                        </a:xfrm>
                        <a:prstGeom prst="straightConnector1">
                          <a:avLst/>
                        </a:prstGeom>
                        <a:ln w="349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0" o:spid="_x0000_s1026" type="#_x0000_t32" style="position:absolute;margin-left:205.5pt;margin-top:18.5pt;width:73.5pt;height:.7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" strokecolor="red" strokeweight="2.75pt">
                <v:stroke endarrow="open"/>
              </v:shape>
            </w:pict>
          </mc:Fallback>
        </mc:AlternateContent>
      </w:r>
      <w:r>
        <w:rPr>
          <w:rFonts w:ascii="Helvetica" w:hAnsi="Helvetica"/>
          <w:noProof/>
          <w:sz w:val="24"/>
          <w:szCs w:val="24"/>
        </w:rPr>
        <w:drawing>
          <wp:inline distT="0" distB="0" distL="0" distR="0" wp14:anchorId="62AAE1EB" wp14:editId="7141A6B5">
            <wp:extent cx="5476875" cy="419100"/>
            <wp:effectExtent l="19050" t="19050" r="28575"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76875" cy="419100"/>
                    </a:xfrm>
                    <a:prstGeom prst="rect">
                      <a:avLst/>
                    </a:prstGeom>
                    <a:noFill/>
                    <a:ln>
                      <a:solidFill>
                        <a:schemeClr val="accent1"/>
                      </a:solidFill>
                    </a:ln>
                  </pic:spPr>
                </pic:pic>
              </a:graphicData>
            </a:graphic>
          </wp:inline>
        </w:drawing>
      </w:r>
    </w:p>
    <w:p w14:paraId="554120C7" w14:textId="3E935580" w:rsidR="00B059FD" w:rsidRDefault="00B059FD">
      <w:pPr>
        <w:rPr>
          <w:rFonts w:ascii="Helvetica" w:hAnsi="Helvetica"/>
          <w:sz w:val="24"/>
          <w:szCs w:val="24"/>
        </w:rPr>
      </w:pPr>
      <w:r>
        <w:rPr>
          <w:rFonts w:ascii="Helvetica" w:hAnsi="Helvetica"/>
          <w:sz w:val="24"/>
          <w:szCs w:val="24"/>
        </w:rPr>
        <w:br w:type="page"/>
      </w:r>
    </w:p>
    <w:p w14:paraId="169AF45C" w14:textId="5427398E" w:rsidR="00B059FD" w:rsidRDefault="00395B77" w:rsidP="005D57F8">
      <w:pPr>
        <w:pStyle w:val="Heading2"/>
      </w:pPr>
      <w:bookmarkStart w:id="37" w:name="_Toc419212287"/>
      <w:r>
        <w:lastRenderedPageBreak/>
        <w:t>Optional Configuration – Aggregate Multiple Rep Records</w:t>
      </w:r>
      <w:bookmarkEnd w:id="37"/>
    </w:p>
    <w:p w14:paraId="69614880" w14:textId="2579E268" w:rsidR="00395B77" w:rsidRDefault="00395B77" w:rsidP="00154D9D">
      <w:pPr>
        <w:jc w:val="both"/>
        <w:rPr>
          <w:rFonts w:ascii="Helvetica" w:hAnsi="Helvetica"/>
          <w:sz w:val="24"/>
          <w:szCs w:val="24"/>
        </w:rPr>
      </w:pPr>
      <w:r w:rsidRPr="00395B77">
        <w:rPr>
          <w:rFonts w:ascii="Helvetica" w:hAnsi="Helvetica"/>
          <w:sz w:val="24"/>
          <w:szCs w:val="24"/>
        </w:rPr>
        <w:t xml:space="preserve">This </w:t>
      </w:r>
      <w:r>
        <w:rPr>
          <w:rFonts w:ascii="Helvetica" w:hAnsi="Helvetica"/>
          <w:sz w:val="24"/>
          <w:szCs w:val="24"/>
        </w:rPr>
        <w:t>feature allows a RIA to aggregate analytics values</w:t>
      </w:r>
      <w:r w:rsidR="00CC338C">
        <w:rPr>
          <w:rFonts w:ascii="Helvetica" w:hAnsi="Helvetica"/>
          <w:sz w:val="24"/>
          <w:szCs w:val="24"/>
        </w:rPr>
        <w:t xml:space="preserve"> for R</w:t>
      </w:r>
      <w:r>
        <w:rPr>
          <w:rFonts w:ascii="Helvetica" w:hAnsi="Helvetica"/>
          <w:sz w:val="24"/>
          <w:szCs w:val="24"/>
        </w:rPr>
        <w:t>ep</w:t>
      </w:r>
      <w:r w:rsidR="00CC338C">
        <w:rPr>
          <w:rFonts w:ascii="Helvetica" w:hAnsi="Helvetica"/>
          <w:sz w:val="24"/>
          <w:szCs w:val="24"/>
        </w:rPr>
        <w:t>resentatives with multiple representative r</w:t>
      </w:r>
      <w:r>
        <w:rPr>
          <w:rFonts w:ascii="Helvetica" w:hAnsi="Helvetica"/>
          <w:sz w:val="24"/>
          <w:szCs w:val="24"/>
        </w:rPr>
        <w:t>ecords on Liberty.</w:t>
      </w:r>
    </w:p>
    <w:p w14:paraId="255AC728" w14:textId="41F59F46" w:rsidR="00395B77" w:rsidRDefault="00395B77" w:rsidP="00154D9D">
      <w:pPr>
        <w:jc w:val="both"/>
        <w:rPr>
          <w:rFonts w:ascii="Helvetica" w:hAnsi="Helvetica"/>
          <w:sz w:val="24"/>
          <w:szCs w:val="24"/>
        </w:rPr>
      </w:pPr>
      <w:r>
        <w:rPr>
          <w:rFonts w:ascii="Helvetica" w:hAnsi="Helvetica"/>
          <w:sz w:val="24"/>
          <w:szCs w:val="24"/>
        </w:rPr>
        <w:t>The functionality is available for Averages, Leaderboard and Growth sections.</w:t>
      </w:r>
    </w:p>
    <w:p w14:paraId="06EC0EBC" w14:textId="304B559E" w:rsidR="00395B77" w:rsidRDefault="00CC338C" w:rsidP="00154D9D">
      <w:pPr>
        <w:jc w:val="both"/>
        <w:rPr>
          <w:rFonts w:ascii="Helvetica" w:hAnsi="Helvetica"/>
          <w:sz w:val="24"/>
          <w:szCs w:val="24"/>
        </w:rPr>
      </w:pPr>
      <w:r>
        <w:rPr>
          <w:rFonts w:ascii="Helvetica" w:hAnsi="Helvetica"/>
          <w:noProof/>
          <w:sz w:val="24"/>
          <w:szCs w:val="24"/>
        </w:rPr>
        <mc:AlternateContent>
          <mc:Choice Requires="wps">
            <w:drawing>
              <wp:anchor distT="0" distB="0" distL="114300" distR="114300" simplePos="0" relativeHeight="251661312" behindDoc="0" locked="0" layoutInCell="1" allowOverlap="1" wp14:anchorId="497678B3" wp14:editId="79009EB7">
                <wp:simplePos x="0" y="0"/>
                <wp:positionH relativeFrom="column">
                  <wp:posOffset>95250</wp:posOffset>
                </wp:positionH>
                <wp:positionV relativeFrom="paragraph">
                  <wp:posOffset>146685</wp:posOffset>
                </wp:positionV>
                <wp:extent cx="933450" cy="9525"/>
                <wp:effectExtent l="0" t="133350" r="0" b="123825"/>
                <wp:wrapNone/>
                <wp:docPr id="30" name="Straight Arrow Connector 30"/>
                <wp:cNvGraphicFramePr/>
                <a:graphic xmlns:a="http://schemas.openxmlformats.org/drawingml/2006/main">
                  <a:graphicData uri="http://schemas.microsoft.com/office/word/2010/wordprocessingShape">
                    <wps:wsp>
                      <wps:cNvCnPr/>
                      <wps:spPr>
                        <a:xfrm flipV="1">
                          <a:off x="0" y="0"/>
                          <a:ext cx="933450" cy="9525"/>
                        </a:xfrm>
                        <a:prstGeom prst="straightConnector1">
                          <a:avLst/>
                        </a:prstGeom>
                        <a:noFill/>
                        <a:ln w="34925" cap="flat" cmpd="sng" algn="ctr">
                          <a:solidFill>
                            <a:srgbClr val="FF0000"/>
                          </a:solidFill>
                          <a:prstDash val="solid"/>
                          <a:tailEnd type="arrow"/>
                        </a:ln>
                        <a:effectLst/>
                      </wps:spPr>
                      <wps:bodyPr/>
                    </wps:wsp>
                  </a:graphicData>
                </a:graphic>
              </wp:anchor>
            </w:drawing>
          </mc:Choice>
          <mc:Fallback>
            <w:pict>
              <v:shape id="Straight Arrow Connector 30" o:spid="_x0000_s1026" type="#_x0000_t32" style="position:absolute;margin-left:7.5pt;margin-top:11.55pt;width:73.5pt;height:.75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" strokecolor="red" strokeweight="2.75pt">
                <v:stroke endarrow="open"/>
              </v:shape>
            </w:pict>
          </mc:Fallback>
        </mc:AlternateContent>
      </w:r>
      <w:r w:rsidR="00395B77">
        <w:rPr>
          <w:rFonts w:ascii="Helvetica" w:hAnsi="Helvetica"/>
          <w:noProof/>
          <w:sz w:val="24"/>
          <w:szCs w:val="24"/>
        </w:rPr>
        <w:drawing>
          <wp:inline distT="0" distB="0" distL="0" distR="0" wp14:anchorId="4F2B0097" wp14:editId="1CB9EC19">
            <wp:extent cx="5476875" cy="2581275"/>
            <wp:effectExtent l="19050" t="19050" r="28575" b="285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76875" cy="2581275"/>
                    </a:xfrm>
                    <a:prstGeom prst="rect">
                      <a:avLst/>
                    </a:prstGeom>
                    <a:noFill/>
                    <a:ln>
                      <a:solidFill>
                        <a:schemeClr val="accent1"/>
                      </a:solidFill>
                    </a:ln>
                  </pic:spPr>
                </pic:pic>
              </a:graphicData>
            </a:graphic>
          </wp:inline>
        </w:drawing>
      </w:r>
    </w:p>
    <w:p w14:paraId="09365736" w14:textId="64316AA3" w:rsidR="00154D9D" w:rsidRDefault="00805B05" w:rsidP="00154D9D">
      <w:pPr>
        <w:jc w:val="both"/>
        <w:rPr>
          <w:rFonts w:ascii="Helvetica" w:hAnsi="Helvetica"/>
          <w:sz w:val="24"/>
          <w:szCs w:val="24"/>
        </w:rPr>
      </w:pPr>
      <w:r>
        <w:rPr>
          <w:rFonts w:ascii="Helvetica" w:hAnsi="Helvetica"/>
          <w:sz w:val="24"/>
          <w:szCs w:val="24"/>
        </w:rPr>
        <w:t xml:space="preserve">This </w:t>
      </w:r>
      <w:r w:rsidR="00154D9D">
        <w:rPr>
          <w:rFonts w:ascii="Helvetica" w:hAnsi="Helvetica"/>
          <w:sz w:val="24"/>
          <w:szCs w:val="24"/>
        </w:rPr>
        <w:t>checkbox control is</w:t>
      </w:r>
      <w:r>
        <w:rPr>
          <w:rFonts w:ascii="Helvetica" w:hAnsi="Helvetica"/>
          <w:sz w:val="24"/>
          <w:szCs w:val="24"/>
        </w:rPr>
        <w:t xml:space="preserve"> </w:t>
      </w:r>
      <w:r w:rsidR="00154D9D">
        <w:rPr>
          <w:rFonts w:ascii="Helvetica" w:hAnsi="Helvetica"/>
          <w:sz w:val="24"/>
          <w:szCs w:val="24"/>
        </w:rPr>
        <w:t xml:space="preserve">visible to </w:t>
      </w:r>
      <w:r>
        <w:rPr>
          <w:rFonts w:ascii="Helvetica" w:hAnsi="Helvetica"/>
          <w:sz w:val="24"/>
          <w:szCs w:val="24"/>
        </w:rPr>
        <w:t xml:space="preserve">Investment Advisor </w:t>
      </w:r>
      <w:r w:rsidR="00154D9D">
        <w:rPr>
          <w:rFonts w:ascii="Helvetica" w:hAnsi="Helvetica"/>
          <w:sz w:val="24"/>
          <w:szCs w:val="24"/>
        </w:rPr>
        <w:t>user only, but the aggregate data will be visible to Representative users.</w:t>
      </w:r>
    </w:p>
    <w:p w14:paraId="2F22BC92" w14:textId="04BC5A7C" w:rsidR="00395B77" w:rsidRDefault="00395B77" w:rsidP="00154D9D">
      <w:pPr>
        <w:jc w:val="both"/>
        <w:rPr>
          <w:rFonts w:ascii="Helvetica" w:hAnsi="Helvetica"/>
          <w:sz w:val="24"/>
          <w:szCs w:val="24"/>
        </w:rPr>
      </w:pPr>
      <w:r>
        <w:rPr>
          <w:rFonts w:ascii="Helvetica" w:hAnsi="Helvetica"/>
          <w:sz w:val="24"/>
          <w:szCs w:val="24"/>
        </w:rPr>
        <w:t>It is an optional feature and not enabled by default. Please contact your relationship manager should you require this feature.</w:t>
      </w:r>
    </w:p>
    <w:p w14:paraId="62A9084D" w14:textId="5C3D21ED" w:rsidR="00395B77" w:rsidRPr="00395B77" w:rsidRDefault="00395B77" w:rsidP="00154D9D">
      <w:pPr>
        <w:jc w:val="both"/>
        <w:rPr>
          <w:rFonts w:ascii="Helvetica" w:hAnsi="Helvetica"/>
          <w:sz w:val="24"/>
          <w:szCs w:val="24"/>
        </w:rPr>
      </w:pPr>
    </w:p>
    <w:p w14:paraId="3543D5DC" w14:textId="519D27CA" w:rsidR="00B059FD" w:rsidRPr="00B059FD" w:rsidRDefault="00B059FD">
      <w:pPr>
        <w:rPr>
          <w:rFonts w:ascii="Helvetica" w:hAnsi="Helvetica"/>
          <w:b/>
          <w:sz w:val="24"/>
          <w:szCs w:val="24"/>
        </w:rPr>
      </w:pPr>
      <w:r w:rsidRPr="00B059FD">
        <w:rPr>
          <w:rFonts w:ascii="Helvetica" w:hAnsi="Helvetica"/>
          <w:b/>
          <w:sz w:val="24"/>
          <w:szCs w:val="24"/>
        </w:rPr>
        <w:t xml:space="preserve"> </w:t>
      </w:r>
      <w:r w:rsidRPr="00B059FD">
        <w:rPr>
          <w:rFonts w:ascii="Helvetica" w:hAnsi="Helvetica"/>
          <w:b/>
          <w:sz w:val="24"/>
          <w:szCs w:val="24"/>
        </w:rPr>
        <w:br w:type="page"/>
      </w:r>
    </w:p>
    <w:p w14:paraId="4642D0CD" w14:textId="77777777" w:rsidR="00FA17BC" w:rsidRPr="00CC338C" w:rsidRDefault="00FA17BC" w:rsidP="00FA17BC">
      <w:pPr>
        <w:pStyle w:val="Heading2"/>
        <w:rPr>
          <w:rFonts w:cs="Helvetica"/>
          <w:szCs w:val="24"/>
        </w:rPr>
      </w:pPr>
      <w:bookmarkStart w:id="38" w:name="_Toc419212288"/>
      <w:r w:rsidRPr="00CC338C">
        <w:rPr>
          <w:rFonts w:cs="Helvetica"/>
          <w:szCs w:val="24"/>
        </w:rPr>
        <w:lastRenderedPageBreak/>
        <w:t>Representative View</w:t>
      </w:r>
      <w:bookmarkEnd w:id="38"/>
    </w:p>
    <w:p w14:paraId="76BE2E8A" w14:textId="77777777" w:rsidR="00FA17BC" w:rsidRPr="00CC338C" w:rsidRDefault="00FA17BC" w:rsidP="00154D9D">
      <w:pPr>
        <w:jc w:val="both"/>
        <w:rPr>
          <w:rFonts w:ascii="Helvetica" w:hAnsi="Helvetica" w:cs="Helvetica"/>
          <w:sz w:val="24"/>
          <w:szCs w:val="24"/>
        </w:rPr>
      </w:pPr>
      <w:r w:rsidRPr="00CC338C">
        <w:rPr>
          <w:rFonts w:ascii="Helvetica" w:hAnsi="Helvetica" w:cs="Helvetica"/>
          <w:sz w:val="24"/>
          <w:szCs w:val="24"/>
        </w:rPr>
        <w:t xml:space="preserve">IA users will have the option to enable or disable Liberty Analytics for Representative users. As a default Liberty Analytics is disabled for Representative users. This feature can be enabled by contacting your relationship manager. </w:t>
      </w:r>
    </w:p>
    <w:p w14:paraId="688A5FE3" w14:textId="77777777" w:rsidR="00FA17BC" w:rsidRPr="00CC338C" w:rsidRDefault="00FA17BC" w:rsidP="00FA17BC">
      <w:pPr>
        <w:pStyle w:val="Heading3"/>
        <w:rPr>
          <w:rFonts w:ascii="Helvetica" w:hAnsi="Helvetica" w:cs="Helvetica"/>
          <w:sz w:val="24"/>
          <w:szCs w:val="24"/>
        </w:rPr>
      </w:pPr>
      <w:bookmarkStart w:id="39" w:name="_Toc419212289"/>
      <w:r w:rsidRPr="00CC338C">
        <w:rPr>
          <w:rFonts w:ascii="Helvetica" w:hAnsi="Helvetica" w:cs="Helvetica"/>
          <w:sz w:val="24"/>
          <w:szCs w:val="24"/>
        </w:rPr>
        <w:t>Averages</w:t>
      </w:r>
      <w:bookmarkEnd w:id="39"/>
    </w:p>
    <w:p w14:paraId="5077D108" w14:textId="5B0C2458" w:rsidR="0075526C" w:rsidRPr="00CC338C" w:rsidRDefault="0075526C" w:rsidP="00FA17BC">
      <w:pPr>
        <w:rPr>
          <w:rFonts w:ascii="Helvetica" w:hAnsi="Helvetica" w:cs="Helvetica"/>
          <w:sz w:val="24"/>
          <w:szCs w:val="24"/>
        </w:rPr>
      </w:pPr>
      <w:r w:rsidRPr="00CC338C">
        <w:rPr>
          <w:rFonts w:ascii="Helvetica" w:hAnsi="Helvetica" w:cs="Helvetica"/>
          <w:sz w:val="24"/>
          <w:szCs w:val="24"/>
        </w:rPr>
        <w:t>Representatives can view</w:t>
      </w:r>
      <w:r w:rsidR="00FA17BC" w:rsidRPr="00CC338C">
        <w:rPr>
          <w:rFonts w:ascii="Helvetica" w:hAnsi="Helvetica" w:cs="Helvetica"/>
          <w:sz w:val="24"/>
          <w:szCs w:val="24"/>
        </w:rPr>
        <w:t xml:space="preserve"> total, period end metrics for </w:t>
      </w:r>
      <w:r w:rsidRPr="00CC338C">
        <w:rPr>
          <w:rFonts w:ascii="Helvetica" w:hAnsi="Helvetica" w:cs="Helvetica"/>
          <w:sz w:val="24"/>
          <w:szCs w:val="24"/>
        </w:rPr>
        <w:t>their own accounts</w:t>
      </w:r>
      <w:r w:rsidR="00FA17BC" w:rsidRPr="00CC338C">
        <w:rPr>
          <w:rFonts w:ascii="Helvetica" w:hAnsi="Helvetica" w:cs="Helvetica"/>
          <w:sz w:val="24"/>
          <w:szCs w:val="24"/>
        </w:rPr>
        <w:t xml:space="preserve">. </w:t>
      </w:r>
      <w:r w:rsidRPr="00CC338C">
        <w:rPr>
          <w:rFonts w:ascii="Helvetica" w:hAnsi="Helvetica" w:cs="Helvetica"/>
          <w:sz w:val="24"/>
          <w:szCs w:val="24"/>
        </w:rPr>
        <w:t xml:space="preserve">They will not have visibility into </w:t>
      </w:r>
      <w:r w:rsidR="00FA17BC" w:rsidRPr="00CC338C">
        <w:rPr>
          <w:rFonts w:ascii="Helvetica" w:hAnsi="Helvetica" w:cs="Helvetica"/>
          <w:sz w:val="24"/>
          <w:szCs w:val="24"/>
        </w:rPr>
        <w:t xml:space="preserve">metrics for other </w:t>
      </w:r>
      <w:r w:rsidRPr="00CC338C">
        <w:rPr>
          <w:rFonts w:ascii="Helvetica" w:hAnsi="Helvetica" w:cs="Helvetica"/>
          <w:sz w:val="24"/>
          <w:szCs w:val="24"/>
        </w:rPr>
        <w:t xml:space="preserve">offices or </w:t>
      </w:r>
      <w:r w:rsidR="00FA17BC" w:rsidRPr="00CC338C">
        <w:rPr>
          <w:rFonts w:ascii="Helvetica" w:hAnsi="Helvetica" w:cs="Helvetica"/>
          <w:sz w:val="24"/>
          <w:szCs w:val="24"/>
        </w:rPr>
        <w:t>Repre</w:t>
      </w:r>
      <w:r w:rsidRPr="00CC338C">
        <w:rPr>
          <w:rFonts w:ascii="Helvetica" w:hAnsi="Helvetica" w:cs="Helvetica"/>
          <w:sz w:val="24"/>
          <w:szCs w:val="24"/>
        </w:rPr>
        <w:t xml:space="preserve">sentatives within the firm. </w:t>
      </w:r>
    </w:p>
    <w:p w14:paraId="7BDB2080" w14:textId="77777777" w:rsidR="0075526C" w:rsidRDefault="0075526C" w:rsidP="00FA17BC">
      <w:r>
        <w:rPr>
          <w:noProof/>
        </w:rPr>
        <w:drawing>
          <wp:inline distT="0" distB="0" distL="0" distR="0" wp14:anchorId="6C5F1748" wp14:editId="3BA5F422">
            <wp:extent cx="5486400" cy="3747868"/>
            <wp:effectExtent l="19050" t="19050" r="19050" b="241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86400" cy="3747868"/>
                    </a:xfrm>
                    <a:prstGeom prst="rect">
                      <a:avLst/>
                    </a:prstGeom>
                    <a:ln>
                      <a:solidFill>
                        <a:schemeClr val="accent1"/>
                      </a:solidFill>
                    </a:ln>
                  </pic:spPr>
                </pic:pic>
              </a:graphicData>
            </a:graphic>
          </wp:inline>
        </w:drawing>
      </w:r>
    </w:p>
    <w:p w14:paraId="2D16CFF2" w14:textId="77777777" w:rsidR="0075526C" w:rsidRDefault="0075526C">
      <w:r>
        <w:br w:type="page"/>
      </w:r>
    </w:p>
    <w:p w14:paraId="01E6E435" w14:textId="696298B2" w:rsidR="007D2923" w:rsidRPr="005D57F8" w:rsidRDefault="001F3F30" w:rsidP="001F3F30">
      <w:pPr>
        <w:pStyle w:val="Heading3"/>
        <w:rPr>
          <w:rFonts w:ascii="Helvetica" w:hAnsi="Helvetica" w:cs="Helvetica"/>
          <w:sz w:val="24"/>
          <w:szCs w:val="24"/>
        </w:rPr>
      </w:pPr>
      <w:bookmarkStart w:id="40" w:name="_Toc419212290"/>
      <w:r w:rsidRPr="005D57F8">
        <w:rPr>
          <w:rFonts w:ascii="Helvetica" w:hAnsi="Helvetica" w:cs="Helvetica"/>
          <w:sz w:val="24"/>
          <w:szCs w:val="24"/>
        </w:rPr>
        <w:lastRenderedPageBreak/>
        <w:t xml:space="preserve">Leaderboard - </w:t>
      </w:r>
      <w:r w:rsidR="007D2923" w:rsidRPr="005D57F8">
        <w:rPr>
          <w:rFonts w:ascii="Helvetica" w:hAnsi="Helvetica" w:cs="Helvetica"/>
          <w:sz w:val="24"/>
          <w:szCs w:val="24"/>
        </w:rPr>
        <w:t>Representative Name Display</w:t>
      </w:r>
      <w:bookmarkEnd w:id="40"/>
    </w:p>
    <w:p w14:paraId="11CD69E6" w14:textId="2F35C7BB" w:rsidR="007D2923" w:rsidRPr="00856F26" w:rsidRDefault="007D2923" w:rsidP="00154D9D">
      <w:pPr>
        <w:jc w:val="both"/>
        <w:rPr>
          <w:rFonts w:ascii="Helvetica" w:hAnsi="Helvetica"/>
          <w:sz w:val="24"/>
          <w:szCs w:val="24"/>
        </w:rPr>
      </w:pPr>
      <w:r w:rsidRPr="00856F26">
        <w:rPr>
          <w:rFonts w:ascii="Helvetica" w:hAnsi="Helvetica"/>
          <w:sz w:val="24"/>
          <w:szCs w:val="24"/>
        </w:rPr>
        <w:t>IA users will have the option anonymize representative names within the leaderboard page</w:t>
      </w:r>
      <w:r w:rsidR="001F3F30">
        <w:rPr>
          <w:rFonts w:ascii="Helvetica" w:hAnsi="Helvetica"/>
          <w:sz w:val="24"/>
          <w:szCs w:val="24"/>
        </w:rPr>
        <w:t xml:space="preserve"> within the Representative view</w:t>
      </w:r>
      <w:r w:rsidRPr="00856F26">
        <w:rPr>
          <w:rFonts w:ascii="Helvetica" w:hAnsi="Helvetica"/>
          <w:sz w:val="24"/>
          <w:szCs w:val="24"/>
        </w:rPr>
        <w:t>.</w:t>
      </w:r>
    </w:p>
    <w:p w14:paraId="10644938" w14:textId="77777777" w:rsidR="007D2923" w:rsidRPr="00856F26" w:rsidRDefault="007D2923" w:rsidP="007D2923">
      <w:pPr>
        <w:rPr>
          <w:rFonts w:ascii="Helvetica" w:hAnsi="Helvetica"/>
          <w:sz w:val="24"/>
          <w:szCs w:val="24"/>
        </w:rPr>
      </w:pPr>
      <w:r w:rsidRPr="00856F26">
        <w:rPr>
          <w:rFonts w:ascii="Helvetica" w:hAnsi="Helvetica"/>
          <w:noProof/>
          <w:sz w:val="24"/>
          <w:szCs w:val="24"/>
        </w:rPr>
        <w:drawing>
          <wp:inline distT="0" distB="0" distL="0" distR="0" wp14:anchorId="16297A2A" wp14:editId="50405F32">
            <wp:extent cx="5943600" cy="2644775"/>
            <wp:effectExtent l="19050" t="19050" r="19050" b="222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2644775"/>
                    </a:xfrm>
                    <a:prstGeom prst="rect">
                      <a:avLst/>
                    </a:prstGeom>
                    <a:ln>
                      <a:solidFill>
                        <a:srgbClr val="4F81BD"/>
                      </a:solidFill>
                    </a:ln>
                  </pic:spPr>
                </pic:pic>
              </a:graphicData>
            </a:graphic>
          </wp:inline>
        </w:drawing>
      </w:r>
    </w:p>
    <w:p w14:paraId="72599759" w14:textId="6B769032" w:rsidR="007D2923" w:rsidRPr="00856F26" w:rsidRDefault="007D2923" w:rsidP="00154D9D">
      <w:pPr>
        <w:jc w:val="both"/>
        <w:rPr>
          <w:rFonts w:ascii="Helvetica" w:hAnsi="Helvetica"/>
          <w:sz w:val="24"/>
          <w:szCs w:val="24"/>
        </w:rPr>
      </w:pPr>
      <w:r w:rsidRPr="00856F26">
        <w:rPr>
          <w:rFonts w:ascii="Helvetica" w:hAnsi="Helvetica"/>
          <w:sz w:val="24"/>
          <w:szCs w:val="24"/>
        </w:rPr>
        <w:t xml:space="preserve">As a default representative names will be visible to all </w:t>
      </w:r>
      <w:r w:rsidR="00EF4215" w:rsidRPr="00856F26">
        <w:rPr>
          <w:rFonts w:ascii="Helvetica" w:hAnsi="Helvetica"/>
          <w:sz w:val="24"/>
          <w:szCs w:val="24"/>
        </w:rPr>
        <w:t>users,</w:t>
      </w:r>
      <w:r w:rsidRPr="00856F26">
        <w:rPr>
          <w:rFonts w:ascii="Helvetica" w:hAnsi="Helvetica"/>
          <w:sz w:val="24"/>
          <w:szCs w:val="24"/>
        </w:rPr>
        <w:t xml:space="preserve"> but the RIA can choose to mask representative names for representative users.  Representative users will see their own name, but not the names of other representative users. </w:t>
      </w:r>
    </w:p>
    <w:p w14:paraId="3D3C0EFA" w14:textId="77777777" w:rsidR="001F3F30" w:rsidRDefault="00CA2538" w:rsidP="007D2923">
      <w:pPr>
        <w:rPr>
          <w:rFonts w:ascii="Helvetica" w:hAnsi="Helvetica"/>
          <w:sz w:val="24"/>
          <w:szCs w:val="24"/>
        </w:rPr>
      </w:pPr>
      <w:r>
        <w:rPr>
          <w:noProof/>
        </w:rPr>
        <w:drawing>
          <wp:inline distT="0" distB="0" distL="0" distR="0" wp14:anchorId="64228302" wp14:editId="43F126D9">
            <wp:extent cx="5947719" cy="2954160"/>
            <wp:effectExtent l="19050" t="19050" r="15240" b="177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4020" cy="2952323"/>
                    </a:xfrm>
                    <a:prstGeom prst="rect">
                      <a:avLst/>
                    </a:prstGeom>
                    <a:ln>
                      <a:solidFill>
                        <a:srgbClr val="4F81BD"/>
                      </a:solidFill>
                    </a:ln>
                  </pic:spPr>
                </pic:pic>
              </a:graphicData>
            </a:graphic>
          </wp:inline>
        </w:drawing>
      </w:r>
    </w:p>
    <w:p w14:paraId="4D54DAE6" w14:textId="77777777" w:rsidR="001F3F30" w:rsidRDefault="001F3F30" w:rsidP="007D2923">
      <w:pPr>
        <w:rPr>
          <w:rFonts w:ascii="Helvetica" w:hAnsi="Helvetica"/>
          <w:sz w:val="24"/>
          <w:szCs w:val="24"/>
        </w:rPr>
      </w:pPr>
    </w:p>
    <w:p w14:paraId="4B5E863E" w14:textId="77777777" w:rsidR="001F3F30" w:rsidRDefault="001F3F30" w:rsidP="007D2923">
      <w:pPr>
        <w:rPr>
          <w:rFonts w:ascii="Helvetica" w:hAnsi="Helvetica"/>
          <w:sz w:val="24"/>
          <w:szCs w:val="24"/>
        </w:rPr>
      </w:pPr>
    </w:p>
    <w:p w14:paraId="425B2F2D" w14:textId="77777777" w:rsidR="001F3F30" w:rsidRDefault="001F3F30" w:rsidP="001F3F30">
      <w:pPr>
        <w:pStyle w:val="Heading3"/>
        <w:rPr>
          <w:rFonts w:ascii="Helvetica" w:hAnsi="Helvetica" w:cs="Helvetica"/>
          <w:sz w:val="24"/>
          <w:szCs w:val="24"/>
        </w:rPr>
      </w:pPr>
      <w:bookmarkStart w:id="41" w:name="_Toc419212291"/>
      <w:r w:rsidRPr="005D57F8">
        <w:rPr>
          <w:rFonts w:ascii="Helvetica" w:hAnsi="Helvetica" w:cs="Helvetica"/>
          <w:sz w:val="24"/>
          <w:szCs w:val="24"/>
        </w:rPr>
        <w:lastRenderedPageBreak/>
        <w:t>Growth</w:t>
      </w:r>
      <w:bookmarkEnd w:id="41"/>
    </w:p>
    <w:p w14:paraId="10E267FB" w14:textId="77777777" w:rsidR="00153DB7" w:rsidRPr="00856F26" w:rsidRDefault="00153DB7" w:rsidP="00153DB7">
      <w:pPr>
        <w:rPr>
          <w:rFonts w:ascii="Helvetica" w:hAnsi="Helvetica"/>
          <w:sz w:val="24"/>
          <w:szCs w:val="24"/>
        </w:rPr>
      </w:pPr>
      <w:r w:rsidRPr="00856F26">
        <w:rPr>
          <w:rFonts w:ascii="Helvetica" w:hAnsi="Helvetica"/>
          <w:sz w:val="24"/>
          <w:szCs w:val="24"/>
        </w:rPr>
        <w:t>This section displays values for each month in the time period selected, and provides a view of performance over time.  Growth metrics are available in both absolutes and percentage terms for the following items:</w:t>
      </w:r>
    </w:p>
    <w:p w14:paraId="58BBCDF1" w14:textId="77777777" w:rsidR="00153DB7" w:rsidRPr="00856F26" w:rsidRDefault="00153DB7" w:rsidP="00153DB7">
      <w:pPr>
        <w:pStyle w:val="ListParagraph"/>
        <w:numPr>
          <w:ilvl w:val="0"/>
          <w:numId w:val="33"/>
        </w:numPr>
        <w:rPr>
          <w:rFonts w:ascii="Helvetica" w:hAnsi="Helvetica"/>
          <w:sz w:val="24"/>
          <w:szCs w:val="24"/>
        </w:rPr>
      </w:pPr>
      <w:r w:rsidRPr="00856F26">
        <w:rPr>
          <w:rFonts w:ascii="Helvetica" w:hAnsi="Helvetica"/>
          <w:sz w:val="24"/>
          <w:szCs w:val="24"/>
        </w:rPr>
        <w:t>AUM Growth Over Time</w:t>
      </w:r>
    </w:p>
    <w:p w14:paraId="37D87483" w14:textId="77777777" w:rsidR="00153DB7" w:rsidRDefault="00153DB7" w:rsidP="00153DB7">
      <w:pPr>
        <w:pStyle w:val="ListParagraph"/>
        <w:numPr>
          <w:ilvl w:val="0"/>
          <w:numId w:val="33"/>
        </w:numPr>
        <w:rPr>
          <w:rFonts w:ascii="Helvetica" w:hAnsi="Helvetica"/>
          <w:sz w:val="24"/>
          <w:szCs w:val="24"/>
        </w:rPr>
      </w:pPr>
      <w:r w:rsidRPr="00856F26">
        <w:rPr>
          <w:rFonts w:ascii="Helvetica" w:hAnsi="Helvetica"/>
          <w:sz w:val="24"/>
          <w:szCs w:val="24"/>
        </w:rPr>
        <w:t>Percentage  AUM Growth Over Time</w:t>
      </w:r>
    </w:p>
    <w:p w14:paraId="05FA96E4" w14:textId="77777777" w:rsidR="00153DB7" w:rsidRDefault="00153DB7" w:rsidP="00153DB7">
      <w:pPr>
        <w:pStyle w:val="ListParagraph"/>
        <w:numPr>
          <w:ilvl w:val="0"/>
          <w:numId w:val="33"/>
        </w:numPr>
        <w:rPr>
          <w:rFonts w:ascii="Helvetica" w:hAnsi="Helvetica"/>
          <w:sz w:val="24"/>
          <w:szCs w:val="24"/>
        </w:rPr>
      </w:pPr>
      <w:r>
        <w:rPr>
          <w:rFonts w:ascii="Helvetica" w:hAnsi="Helvetica"/>
          <w:sz w:val="24"/>
          <w:szCs w:val="24"/>
        </w:rPr>
        <w:t>Deposit Growth</w:t>
      </w:r>
    </w:p>
    <w:p w14:paraId="797B5F5F" w14:textId="77777777" w:rsidR="00153DB7" w:rsidRPr="00856F26" w:rsidRDefault="00153DB7" w:rsidP="00153DB7">
      <w:pPr>
        <w:pStyle w:val="ListParagraph"/>
        <w:numPr>
          <w:ilvl w:val="0"/>
          <w:numId w:val="33"/>
        </w:numPr>
        <w:rPr>
          <w:rFonts w:ascii="Helvetica" w:hAnsi="Helvetica"/>
          <w:sz w:val="24"/>
          <w:szCs w:val="24"/>
        </w:rPr>
      </w:pPr>
      <w:r>
        <w:rPr>
          <w:rFonts w:ascii="Helvetica" w:hAnsi="Helvetica"/>
          <w:sz w:val="24"/>
          <w:szCs w:val="24"/>
        </w:rPr>
        <w:t>Withdrawal Growth</w:t>
      </w:r>
    </w:p>
    <w:p w14:paraId="6760951E" w14:textId="77777777" w:rsidR="00153DB7" w:rsidRDefault="00153DB7" w:rsidP="00153DB7"/>
    <w:p w14:paraId="7F4586EC" w14:textId="77777777" w:rsidR="00153DB7" w:rsidRDefault="00153DB7" w:rsidP="00153DB7"/>
    <w:p w14:paraId="29560293" w14:textId="77777777" w:rsidR="00153DB7" w:rsidRDefault="00153DB7" w:rsidP="00153DB7"/>
    <w:p w14:paraId="63AD7806" w14:textId="77777777" w:rsidR="00153DB7" w:rsidRPr="00153DB7" w:rsidRDefault="00153DB7" w:rsidP="00153DB7"/>
    <w:p w14:paraId="05B74480" w14:textId="7ED4BF3D" w:rsidR="001F3F30" w:rsidRPr="005D57F8" w:rsidRDefault="001F3F30" w:rsidP="001F3F30">
      <w:pPr>
        <w:rPr>
          <w:rFonts w:ascii="Helvetica" w:hAnsi="Helvetica" w:cs="Helvetica"/>
          <w:sz w:val="24"/>
          <w:szCs w:val="24"/>
        </w:rPr>
      </w:pPr>
      <w:r w:rsidRPr="005D57F8">
        <w:rPr>
          <w:rFonts w:ascii="Helvetica" w:hAnsi="Helvetica" w:cs="Helvetica"/>
          <w:sz w:val="24"/>
          <w:szCs w:val="24"/>
        </w:rPr>
        <w:t xml:space="preserve">Representatives can view growth over time metrics for their own accounts. They will not have visibility into metrics for other offices or Representatives within the firm. </w:t>
      </w:r>
    </w:p>
    <w:p w14:paraId="47880148" w14:textId="62A170DB" w:rsidR="001F3F30" w:rsidRDefault="001F3F30" w:rsidP="001F3F30">
      <w:r>
        <w:rPr>
          <w:noProof/>
        </w:rPr>
        <w:drawing>
          <wp:inline distT="0" distB="0" distL="0" distR="0" wp14:anchorId="667373E6" wp14:editId="47ED58E8">
            <wp:extent cx="5486400" cy="1702191"/>
            <wp:effectExtent l="19050" t="19050" r="19050" b="127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486400" cy="1702191"/>
                    </a:xfrm>
                    <a:prstGeom prst="rect">
                      <a:avLst/>
                    </a:prstGeom>
                    <a:ln>
                      <a:solidFill>
                        <a:schemeClr val="accent1"/>
                      </a:solidFill>
                    </a:ln>
                  </pic:spPr>
                </pic:pic>
              </a:graphicData>
            </a:graphic>
          </wp:inline>
        </w:drawing>
      </w:r>
    </w:p>
    <w:p w14:paraId="42B98B69" w14:textId="77777777" w:rsidR="001F3F30" w:rsidRDefault="001F3F30" w:rsidP="001F3F30"/>
    <w:p w14:paraId="72101F66" w14:textId="3F2DB3F4" w:rsidR="007D2923" w:rsidRPr="00856F26" w:rsidRDefault="007D2923" w:rsidP="001F3F30">
      <w:r w:rsidRPr="00856F26">
        <w:br w:type="page"/>
      </w:r>
    </w:p>
    <w:p w14:paraId="6F9185D0" w14:textId="77777777" w:rsidR="007D2923" w:rsidRPr="00856F26" w:rsidRDefault="007D2923" w:rsidP="007D2923">
      <w:pPr>
        <w:pStyle w:val="Heading2"/>
        <w:rPr>
          <w:szCs w:val="24"/>
        </w:rPr>
      </w:pPr>
      <w:bookmarkStart w:id="42" w:name="_Toc419212292"/>
      <w:r w:rsidRPr="00856F26">
        <w:rPr>
          <w:szCs w:val="24"/>
        </w:rPr>
        <w:lastRenderedPageBreak/>
        <w:t>Business Rules</w:t>
      </w:r>
      <w:bookmarkEnd w:id="42"/>
    </w:p>
    <w:p w14:paraId="3CC75CD9" w14:textId="77777777" w:rsidR="007D2923" w:rsidRPr="00856F26" w:rsidRDefault="007D2923" w:rsidP="007D2923">
      <w:pPr>
        <w:pStyle w:val="Heading3"/>
        <w:rPr>
          <w:rFonts w:ascii="Helvetica" w:hAnsi="Helvetica"/>
          <w:sz w:val="24"/>
          <w:szCs w:val="24"/>
        </w:rPr>
      </w:pPr>
      <w:bookmarkStart w:id="43" w:name="_Toc419212293"/>
      <w:r w:rsidRPr="00856F26">
        <w:rPr>
          <w:rFonts w:ascii="Helvetica" w:hAnsi="Helvetica"/>
          <w:sz w:val="24"/>
          <w:szCs w:val="24"/>
        </w:rPr>
        <w:t>General</w:t>
      </w:r>
      <w:bookmarkEnd w:id="43"/>
    </w:p>
    <w:p w14:paraId="4741B40B" w14:textId="77777777" w:rsidR="007D2923" w:rsidRPr="00856F26" w:rsidRDefault="007D2923" w:rsidP="007D2923">
      <w:pPr>
        <w:pStyle w:val="ListParagraph"/>
        <w:numPr>
          <w:ilvl w:val="0"/>
          <w:numId w:val="34"/>
        </w:numPr>
        <w:rPr>
          <w:rFonts w:ascii="Helvetica" w:hAnsi="Helvetica"/>
          <w:sz w:val="24"/>
          <w:szCs w:val="24"/>
        </w:rPr>
      </w:pPr>
      <w:r w:rsidRPr="00856F26">
        <w:rPr>
          <w:rFonts w:ascii="Helvetica" w:hAnsi="Helvetica"/>
          <w:sz w:val="24"/>
          <w:szCs w:val="24"/>
        </w:rPr>
        <w:t>Analytics data Incudes active, funded accounts only with no established term date.</w:t>
      </w:r>
    </w:p>
    <w:p w14:paraId="3EA4E137" w14:textId="77777777" w:rsidR="007D2923" w:rsidRPr="00856F26" w:rsidRDefault="007D2923" w:rsidP="007D2923">
      <w:pPr>
        <w:pStyle w:val="ListParagraph"/>
        <w:numPr>
          <w:ilvl w:val="0"/>
          <w:numId w:val="34"/>
        </w:numPr>
        <w:rPr>
          <w:rFonts w:ascii="Helvetica" w:hAnsi="Helvetica"/>
          <w:sz w:val="24"/>
          <w:szCs w:val="24"/>
        </w:rPr>
      </w:pPr>
      <w:r w:rsidRPr="00856F26">
        <w:rPr>
          <w:rFonts w:ascii="Helvetica" w:hAnsi="Helvetica"/>
          <w:sz w:val="24"/>
          <w:szCs w:val="24"/>
        </w:rPr>
        <w:t>Representatives must have a minimum of one active account to be included in Analytics counts.</w:t>
      </w:r>
    </w:p>
    <w:p w14:paraId="5660BEF0" w14:textId="493CC9EF" w:rsidR="007D2923" w:rsidRPr="00856F26" w:rsidRDefault="007D2923" w:rsidP="007D2923">
      <w:pPr>
        <w:pStyle w:val="ListParagraph"/>
        <w:numPr>
          <w:ilvl w:val="0"/>
          <w:numId w:val="34"/>
        </w:numPr>
        <w:rPr>
          <w:rFonts w:ascii="Helvetica" w:hAnsi="Helvetica"/>
          <w:sz w:val="24"/>
          <w:szCs w:val="24"/>
        </w:rPr>
      </w:pPr>
      <w:r w:rsidRPr="00856F26">
        <w:rPr>
          <w:rFonts w:ascii="Helvetica" w:hAnsi="Helvetica"/>
          <w:sz w:val="24"/>
          <w:szCs w:val="24"/>
        </w:rPr>
        <w:t>Growth metrics are calculated only for representative</w:t>
      </w:r>
      <w:r w:rsidR="00C5583D">
        <w:rPr>
          <w:rFonts w:ascii="Helvetica" w:hAnsi="Helvetica"/>
          <w:sz w:val="24"/>
          <w:szCs w:val="24"/>
        </w:rPr>
        <w:t>s having data for the current period and a</w:t>
      </w:r>
      <w:r w:rsidR="00F70A6F">
        <w:rPr>
          <w:rFonts w:ascii="Helvetica" w:hAnsi="Helvetica"/>
          <w:sz w:val="24"/>
          <w:szCs w:val="24"/>
        </w:rPr>
        <w:t>t least one</w:t>
      </w:r>
      <w:r w:rsidRPr="00856F26">
        <w:rPr>
          <w:rFonts w:ascii="Helvetica" w:hAnsi="Helvetica"/>
          <w:sz w:val="24"/>
          <w:szCs w:val="24"/>
        </w:rPr>
        <w:t xml:space="preserve"> full prior period.</w:t>
      </w:r>
    </w:p>
    <w:p w14:paraId="5889F3B9" w14:textId="77777777" w:rsidR="007D2923" w:rsidRPr="00856F26" w:rsidRDefault="007D2923" w:rsidP="007D2923">
      <w:pPr>
        <w:pStyle w:val="ListParagraph"/>
        <w:numPr>
          <w:ilvl w:val="0"/>
          <w:numId w:val="34"/>
        </w:numPr>
        <w:rPr>
          <w:rFonts w:ascii="Helvetica" w:hAnsi="Helvetica"/>
          <w:sz w:val="24"/>
          <w:szCs w:val="24"/>
        </w:rPr>
      </w:pPr>
      <w:r w:rsidRPr="00856F26">
        <w:rPr>
          <w:rFonts w:ascii="Helvetica" w:hAnsi="Helvetica"/>
          <w:sz w:val="24"/>
          <w:szCs w:val="24"/>
        </w:rPr>
        <w:t>Individual representative collations on the Averages page are totals rather than averages.</w:t>
      </w:r>
    </w:p>
    <w:p w14:paraId="2A5FF87F" w14:textId="77777777" w:rsidR="007D2923" w:rsidRPr="00856F26" w:rsidRDefault="007D2923" w:rsidP="007D2923">
      <w:pPr>
        <w:pStyle w:val="Heading3"/>
        <w:rPr>
          <w:rFonts w:ascii="Helvetica" w:hAnsi="Helvetica"/>
          <w:sz w:val="24"/>
          <w:szCs w:val="24"/>
        </w:rPr>
      </w:pPr>
      <w:bookmarkStart w:id="44" w:name="_Toc419212294"/>
      <w:r w:rsidRPr="00856F26">
        <w:rPr>
          <w:rFonts w:ascii="Helvetica" w:hAnsi="Helvetica"/>
          <w:sz w:val="24"/>
          <w:szCs w:val="24"/>
        </w:rPr>
        <w:t>Account Changes</w:t>
      </w:r>
      <w:bookmarkEnd w:id="44"/>
    </w:p>
    <w:p w14:paraId="3ECCE466" w14:textId="77777777" w:rsidR="007D2923" w:rsidRPr="00856F26" w:rsidRDefault="007D2923" w:rsidP="007D2923">
      <w:pPr>
        <w:pStyle w:val="PlainText"/>
        <w:jc w:val="both"/>
        <w:rPr>
          <w:rFonts w:ascii="Helvetica" w:hAnsi="Helvetica"/>
          <w:sz w:val="24"/>
          <w:szCs w:val="24"/>
        </w:rPr>
      </w:pPr>
      <w:r w:rsidRPr="00856F26">
        <w:rPr>
          <w:rFonts w:ascii="Helvetica" w:hAnsi="Helvetica"/>
          <w:sz w:val="24"/>
          <w:szCs w:val="24"/>
        </w:rPr>
        <w:t xml:space="preserve">If an account is moved from one representative to another representative, the historic performance earned by the original representative will remain with that representative, although the current assets under management will be increased for the new representative and similarly decreased for the old representative.  </w:t>
      </w:r>
    </w:p>
    <w:p w14:paraId="5562E2BD" w14:textId="77777777" w:rsidR="007D2923" w:rsidRPr="00856F26" w:rsidRDefault="007D2923" w:rsidP="007D2923">
      <w:pPr>
        <w:pStyle w:val="PlainText"/>
        <w:rPr>
          <w:rFonts w:ascii="Helvetica" w:hAnsi="Helvetica"/>
          <w:sz w:val="24"/>
          <w:szCs w:val="24"/>
        </w:rPr>
      </w:pPr>
    </w:p>
    <w:p w14:paraId="4DA143A7" w14:textId="77777777" w:rsidR="007D2923" w:rsidRPr="00856F26" w:rsidRDefault="007D2923" w:rsidP="007D2923">
      <w:pPr>
        <w:pStyle w:val="PlainText"/>
        <w:jc w:val="both"/>
        <w:rPr>
          <w:rFonts w:ascii="Helvetica" w:hAnsi="Helvetica"/>
          <w:sz w:val="24"/>
          <w:szCs w:val="24"/>
        </w:rPr>
      </w:pPr>
      <w:r w:rsidRPr="00856F26">
        <w:rPr>
          <w:rFonts w:ascii="Helvetica" w:hAnsi="Helvetica"/>
          <w:sz w:val="24"/>
          <w:szCs w:val="24"/>
        </w:rPr>
        <w:t>This rule also applies at the Firm/Broker Dealer level, in the event that the new representative is associated with a different firm then the original representative.  The system will not, however, count the event as an account closure under the old representative and account opening under the new representative.</w:t>
      </w:r>
    </w:p>
    <w:p w14:paraId="3EAD3316" w14:textId="77777777" w:rsidR="007D2923" w:rsidRPr="00856F26" w:rsidRDefault="007D2923" w:rsidP="007D2923">
      <w:pPr>
        <w:rPr>
          <w:rFonts w:ascii="Helvetica" w:hAnsi="Helvetica"/>
          <w:sz w:val="24"/>
          <w:szCs w:val="24"/>
        </w:rPr>
      </w:pPr>
    </w:p>
    <w:p w14:paraId="158DAF88" w14:textId="77777777" w:rsidR="007D2923" w:rsidRPr="00856F26" w:rsidRDefault="007D2923" w:rsidP="007D2923">
      <w:pPr>
        <w:pStyle w:val="Heading3"/>
        <w:rPr>
          <w:rFonts w:ascii="Helvetica" w:hAnsi="Helvetica"/>
          <w:sz w:val="24"/>
          <w:szCs w:val="24"/>
        </w:rPr>
      </w:pPr>
      <w:bookmarkStart w:id="45" w:name="_Toc419212295"/>
      <w:r w:rsidRPr="00856F26">
        <w:rPr>
          <w:rFonts w:ascii="Helvetica" w:hAnsi="Helvetica"/>
          <w:sz w:val="24"/>
          <w:szCs w:val="24"/>
        </w:rPr>
        <w:t>Accounts with Multiple Representatives</w:t>
      </w:r>
      <w:bookmarkEnd w:id="45"/>
    </w:p>
    <w:p w14:paraId="7793B464" w14:textId="77777777" w:rsidR="007D2923" w:rsidRPr="00856F26" w:rsidRDefault="007D2923" w:rsidP="007D2923">
      <w:pPr>
        <w:pStyle w:val="PlainText"/>
        <w:jc w:val="both"/>
        <w:rPr>
          <w:rFonts w:ascii="Helvetica" w:hAnsi="Helvetica"/>
          <w:sz w:val="24"/>
          <w:szCs w:val="24"/>
        </w:rPr>
      </w:pPr>
      <w:r w:rsidRPr="00856F26">
        <w:rPr>
          <w:rFonts w:ascii="Helvetica" w:hAnsi="Helvetica"/>
          <w:sz w:val="24"/>
          <w:szCs w:val="24"/>
        </w:rPr>
        <w:t>On accounts with multiple representatives defined, the system will apportion deposits, withdrawals and market value based on the percent fee associated to each representative on the account.  All representatives where the defined percent fee is greater than 0, however, will get credit for open accounts, closed accounts, etc.  The system will automatically exclude special associated representatives that are only associated for the purpose of providing batch exports to other data services.</w:t>
      </w:r>
    </w:p>
    <w:p w14:paraId="79EB2809" w14:textId="77777777" w:rsidR="001F201F" w:rsidRPr="00856F26" w:rsidRDefault="001F201F">
      <w:pPr>
        <w:rPr>
          <w:rFonts w:ascii="Helvetica" w:hAnsi="Helvetica"/>
          <w:sz w:val="24"/>
          <w:szCs w:val="24"/>
        </w:rPr>
      </w:pPr>
    </w:p>
    <w:sectPr w:rsidR="001F201F" w:rsidRPr="00856F26" w:rsidSect="003E53B7">
      <w:headerReference w:type="default" r:id="rId40"/>
      <w:footerReference w:type="default" r:id="rId41"/>
      <w:headerReference w:type="first" r:id="rId42"/>
      <w:type w:val="continuous"/>
      <w:pgSz w:w="12240" w:h="15840"/>
      <w:pgMar w:top="180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055FF9" w14:textId="77777777" w:rsidR="00500EAB" w:rsidRDefault="00500EAB" w:rsidP="00AC1E8E">
      <w:pPr>
        <w:spacing w:after="0" w:line="240" w:lineRule="auto"/>
      </w:pPr>
      <w:r>
        <w:separator/>
      </w:r>
    </w:p>
    <w:p w14:paraId="0B3F8118" w14:textId="77777777" w:rsidR="00500EAB" w:rsidRDefault="00500EAB"/>
  </w:endnote>
  <w:endnote w:type="continuationSeparator" w:id="0">
    <w:p w14:paraId="4F30AE0E" w14:textId="77777777" w:rsidR="00500EAB" w:rsidRDefault="00500EAB" w:rsidP="00AC1E8E">
      <w:pPr>
        <w:spacing w:after="0" w:line="240" w:lineRule="auto"/>
      </w:pPr>
      <w:r>
        <w:continuationSeparator/>
      </w:r>
    </w:p>
    <w:p w14:paraId="19922674" w14:textId="77777777" w:rsidR="00500EAB" w:rsidRDefault="00500E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ZWAdobeF">
    <w:altName w:val="Times New Roman"/>
    <w:charset w:val="00"/>
    <w:family w:val="auto"/>
    <w:pitch w:val="variable"/>
    <w:sig w:usb0="20002A87" w:usb1="00000000" w:usb2="00000000"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D03E16" w14:textId="24D8CD2E" w:rsidR="00224B80" w:rsidRPr="003C224F" w:rsidRDefault="00224B80" w:rsidP="00791A09">
    <w:pPr>
      <w:pStyle w:val="Footer"/>
      <w:tabs>
        <w:tab w:val="clear" w:pos="4680"/>
      </w:tabs>
      <w:jc w:val="right"/>
      <w:rPr>
        <w:rFonts w:ascii="Helvetica" w:hAnsi="Helvetica"/>
        <w:sz w:val="16"/>
        <w:szCs w:val="16"/>
      </w:rPr>
    </w:pPr>
    <w:r>
      <w:rPr>
        <w:rFonts w:ascii="Helvetica" w:hAnsi="Helvetica"/>
        <w:sz w:val="16"/>
        <w:szCs w:val="16"/>
      </w:rPr>
      <w:t>CONFIDENTIAL</w:t>
    </w:r>
    <w:r>
      <w:rPr>
        <w:rFonts w:ascii="Helvetica" w:hAnsi="Helvetica"/>
        <w:sz w:val="16"/>
        <w:szCs w:val="16"/>
      </w:rPr>
      <w:br/>
      <w:t>© 2015</w:t>
    </w:r>
    <w:r w:rsidRPr="003C224F">
      <w:rPr>
        <w:rFonts w:ascii="Helvetica" w:hAnsi="Helvetica"/>
        <w:sz w:val="16"/>
        <w:szCs w:val="16"/>
      </w:rPr>
      <w:t xml:space="preserve"> Trust Company o</w:t>
    </w:r>
    <w:r>
      <w:rPr>
        <w:rFonts w:ascii="Helvetica" w:hAnsi="Helvetica"/>
        <w:sz w:val="16"/>
        <w:szCs w:val="16"/>
      </w:rPr>
      <w:t>f America. All Rights Reserved.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CFA66F" w14:textId="77777777" w:rsidR="00500EAB" w:rsidRDefault="00500EAB" w:rsidP="00AC1E8E">
      <w:pPr>
        <w:spacing w:after="0" w:line="240" w:lineRule="auto"/>
      </w:pPr>
      <w:r>
        <w:separator/>
      </w:r>
    </w:p>
    <w:p w14:paraId="2E30F626" w14:textId="77777777" w:rsidR="00500EAB" w:rsidRDefault="00500EAB"/>
  </w:footnote>
  <w:footnote w:type="continuationSeparator" w:id="0">
    <w:p w14:paraId="222F17AC" w14:textId="77777777" w:rsidR="00500EAB" w:rsidRDefault="00500EAB" w:rsidP="00AC1E8E">
      <w:pPr>
        <w:spacing w:after="0" w:line="240" w:lineRule="auto"/>
      </w:pPr>
      <w:r>
        <w:continuationSeparator/>
      </w:r>
    </w:p>
    <w:p w14:paraId="03ABE573" w14:textId="77777777" w:rsidR="00500EAB" w:rsidRDefault="00500EA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36C865" w14:textId="77777777" w:rsidR="00224B80" w:rsidRPr="003C224F" w:rsidRDefault="00224B80" w:rsidP="003E53B7">
    <w:pPr>
      <w:pStyle w:val="Header"/>
      <w:framePr w:wrap="around" w:vAnchor="text" w:hAnchor="page" w:x="10261" w:y="1"/>
      <w:rPr>
        <w:rStyle w:val="PageNumber"/>
        <w:rFonts w:ascii="Helvetica" w:hAnsi="Helvetica"/>
      </w:rPr>
    </w:pPr>
    <w:r w:rsidRPr="003C224F">
      <w:rPr>
        <w:rStyle w:val="PageNumber"/>
        <w:rFonts w:ascii="Helvetica" w:hAnsi="Helvetica"/>
      </w:rPr>
      <w:fldChar w:fldCharType="begin"/>
    </w:r>
    <w:r w:rsidRPr="003C224F">
      <w:rPr>
        <w:rStyle w:val="PageNumber"/>
        <w:rFonts w:ascii="Helvetica" w:hAnsi="Helvetica"/>
      </w:rPr>
      <w:instrText xml:space="preserve">PAGE  </w:instrText>
    </w:r>
    <w:r w:rsidRPr="003C224F">
      <w:rPr>
        <w:rStyle w:val="PageNumber"/>
        <w:rFonts w:ascii="Helvetica" w:hAnsi="Helvetica"/>
      </w:rPr>
      <w:fldChar w:fldCharType="separate"/>
    </w:r>
    <w:r w:rsidR="000B1B9B">
      <w:rPr>
        <w:rStyle w:val="PageNumber"/>
        <w:rFonts w:ascii="Helvetica" w:hAnsi="Helvetica"/>
        <w:noProof/>
      </w:rPr>
      <w:t>4</w:t>
    </w:r>
    <w:r w:rsidRPr="003C224F">
      <w:rPr>
        <w:rStyle w:val="PageNumber"/>
        <w:rFonts w:ascii="Helvetica" w:hAnsi="Helvetica"/>
      </w:rPr>
      <w:fldChar w:fldCharType="end"/>
    </w:r>
  </w:p>
  <w:p w14:paraId="1E68CCE0" w14:textId="26B2F101" w:rsidR="00224B80" w:rsidRDefault="00224B80" w:rsidP="003C224F">
    <w:pPr>
      <w:pStyle w:val="Header"/>
      <w:ind w:right="360"/>
    </w:pPr>
    <w:r w:rsidRPr="003C224F">
      <w:rPr>
        <w:rFonts w:ascii="Helvetica" w:hAnsi="Helvetica"/>
        <w:noProof/>
      </w:rPr>
      <w:drawing>
        <wp:anchor distT="0" distB="0" distL="114300" distR="114300" simplePos="0" relativeHeight="251663360" behindDoc="1" locked="0" layoutInCell="1" allowOverlap="1" wp14:anchorId="4281651F" wp14:editId="551DF565">
          <wp:simplePos x="0" y="0"/>
          <wp:positionH relativeFrom="page">
            <wp:posOffset>457200</wp:posOffset>
          </wp:positionH>
          <wp:positionV relativeFrom="page">
            <wp:posOffset>457200</wp:posOffset>
          </wp:positionV>
          <wp:extent cx="6858229" cy="914430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 1-2.png"/>
                  <pic:cNvPicPr/>
                </pic:nvPicPr>
                <pic:blipFill>
                  <a:blip r:embed="rId1">
                    <a:extLst>
                      <a:ext uri="{28A0092B-C50C-407E-A947-70E740481C1C}">
                        <a14:useLocalDpi xmlns:a14="http://schemas.microsoft.com/office/drawing/2010/main" val="0"/>
                      </a:ext>
                    </a:extLst>
                  </a:blip>
                  <a:stretch>
                    <a:fillRect/>
                  </a:stretch>
                </pic:blipFill>
                <pic:spPr>
                  <a:xfrm>
                    <a:off x="0" y="0"/>
                    <a:ext cx="6858229" cy="91443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Helvetica" w:hAnsi="Helvetica"/>
      </w:rPr>
      <w:t>Liberty Analytics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71A18E" w14:textId="67AD0466" w:rsidR="00224B80" w:rsidRPr="003E53B7" w:rsidRDefault="00224B80" w:rsidP="003E53B7">
    <w:pPr>
      <w:pStyle w:val="Header"/>
    </w:pPr>
    <w:r>
      <w:rPr>
        <w:noProof/>
      </w:rPr>
      <w:drawing>
        <wp:anchor distT="0" distB="0" distL="114300" distR="114300" simplePos="0" relativeHeight="251666432" behindDoc="0" locked="0" layoutInCell="1" allowOverlap="1" wp14:anchorId="463A45D2" wp14:editId="5E02FD5A">
          <wp:simplePos x="0" y="0"/>
          <wp:positionH relativeFrom="column">
            <wp:posOffset>4343400</wp:posOffset>
          </wp:positionH>
          <wp:positionV relativeFrom="paragraph">
            <wp:posOffset>-114300</wp:posOffset>
          </wp:positionV>
          <wp:extent cx="1384300" cy="977900"/>
          <wp:effectExtent l="0" t="0" r="12700" b="1270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ST_colorREV_VERT.png"/>
                  <pic:cNvPicPr/>
                </pic:nvPicPr>
                <pic:blipFill>
                  <a:blip r:embed="rId1">
                    <a:extLst>
                      <a:ext uri="{28A0092B-C50C-407E-A947-70E740481C1C}">
                        <a14:useLocalDpi xmlns:a14="http://schemas.microsoft.com/office/drawing/2010/main" val="0"/>
                      </a:ext>
                    </a:extLst>
                  </a:blip>
                  <a:stretch>
                    <a:fillRect/>
                  </a:stretch>
                </pic:blipFill>
                <pic:spPr>
                  <a:xfrm>
                    <a:off x="0" y="0"/>
                    <a:ext cx="1384300" cy="9779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0BA38941" wp14:editId="09B1EEC2">
          <wp:simplePos x="0" y="0"/>
          <wp:positionH relativeFrom="page">
            <wp:posOffset>0</wp:posOffset>
          </wp:positionH>
          <wp:positionV relativeFrom="page">
            <wp:posOffset>0</wp:posOffset>
          </wp:positionV>
          <wp:extent cx="7772659" cy="1005873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 1-1.png"/>
                  <pic:cNvPicPr/>
                </pic:nvPicPr>
                <pic:blipFill>
                  <a:blip r:embed="rId2">
                    <a:extLst>
                      <a:ext uri="{28A0092B-C50C-407E-A947-70E740481C1C}">
                        <a14:useLocalDpi xmlns:a14="http://schemas.microsoft.com/office/drawing/2010/main" val="0"/>
                      </a:ext>
                    </a:extLst>
                  </a:blip>
                  <a:stretch>
                    <a:fillRect/>
                  </a:stretch>
                </pic:blipFill>
                <pic:spPr>
                  <a:xfrm>
                    <a:off x="0" y="0"/>
                    <a:ext cx="7772659" cy="1005873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57212"/>
    <w:multiLevelType w:val="hybridMultilevel"/>
    <w:tmpl w:val="EA428428"/>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
    <w:nsid w:val="06ED616B"/>
    <w:multiLevelType w:val="hybridMultilevel"/>
    <w:tmpl w:val="1A20B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53211B"/>
    <w:multiLevelType w:val="hybridMultilevel"/>
    <w:tmpl w:val="6174F46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8C80D02"/>
    <w:multiLevelType w:val="hybridMultilevel"/>
    <w:tmpl w:val="70CA812C"/>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
    <w:nsid w:val="0D7B5B38"/>
    <w:multiLevelType w:val="hybridMultilevel"/>
    <w:tmpl w:val="99E2ED1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0DB504AB"/>
    <w:multiLevelType w:val="hybridMultilevel"/>
    <w:tmpl w:val="4ADEB9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E7967F6"/>
    <w:multiLevelType w:val="hybridMultilevel"/>
    <w:tmpl w:val="1C66F3F8"/>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
    <w:nsid w:val="10694BAA"/>
    <w:multiLevelType w:val="hybridMultilevel"/>
    <w:tmpl w:val="E91699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2CC3F17"/>
    <w:multiLevelType w:val="hybridMultilevel"/>
    <w:tmpl w:val="078CD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2DD65FE"/>
    <w:multiLevelType w:val="hybridMultilevel"/>
    <w:tmpl w:val="2BB8B42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16741B46"/>
    <w:multiLevelType w:val="hybridMultilevel"/>
    <w:tmpl w:val="E7401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E47B55"/>
    <w:multiLevelType w:val="hybridMultilevel"/>
    <w:tmpl w:val="658C0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0459CE"/>
    <w:multiLevelType w:val="hybridMultilevel"/>
    <w:tmpl w:val="13562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CC4B2B"/>
    <w:multiLevelType w:val="hybridMultilevel"/>
    <w:tmpl w:val="E2AEB22A"/>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3E52256"/>
    <w:multiLevelType w:val="hybridMultilevel"/>
    <w:tmpl w:val="E46CC70A"/>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5">
    <w:nsid w:val="34A25700"/>
    <w:multiLevelType w:val="hybridMultilevel"/>
    <w:tmpl w:val="AB7C5DA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6">
    <w:nsid w:val="361F79AA"/>
    <w:multiLevelType w:val="hybridMultilevel"/>
    <w:tmpl w:val="7F902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7B01BB7"/>
    <w:multiLevelType w:val="hybridMultilevel"/>
    <w:tmpl w:val="C494E81C"/>
    <w:lvl w:ilvl="0" w:tplc="0409000F">
      <w:start w:val="1"/>
      <w:numFmt w:val="decimal"/>
      <w:lvlText w:val="%1."/>
      <w:lvlJc w:val="left"/>
      <w:pPr>
        <w:ind w:left="1080" w:hanging="360"/>
      </w:pPr>
      <w:rPr>
        <w:rFonts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44442D5A"/>
    <w:multiLevelType w:val="hybridMultilevel"/>
    <w:tmpl w:val="0F2A0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4DE45EF"/>
    <w:multiLevelType w:val="hybridMultilevel"/>
    <w:tmpl w:val="6E423200"/>
    <w:lvl w:ilvl="0" w:tplc="0409000F">
      <w:start w:val="1"/>
      <w:numFmt w:val="decimal"/>
      <w:lvlText w:val="%1."/>
      <w:lvlJc w:val="left"/>
      <w:pPr>
        <w:ind w:left="1080" w:hanging="360"/>
      </w:pPr>
      <w:rPr>
        <w:rFonts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47F700E5"/>
    <w:multiLevelType w:val="hybridMultilevel"/>
    <w:tmpl w:val="2506A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83845FE"/>
    <w:multiLevelType w:val="hybridMultilevel"/>
    <w:tmpl w:val="D60403C8"/>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2">
    <w:nsid w:val="4C715454"/>
    <w:multiLevelType w:val="hybridMultilevel"/>
    <w:tmpl w:val="CC8C9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E292E53"/>
    <w:multiLevelType w:val="hybridMultilevel"/>
    <w:tmpl w:val="B796A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04B0C7F"/>
    <w:multiLevelType w:val="hybridMultilevel"/>
    <w:tmpl w:val="14DA7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834136A"/>
    <w:multiLevelType w:val="hybridMultilevel"/>
    <w:tmpl w:val="F70AF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99C04F0"/>
    <w:multiLevelType w:val="hybridMultilevel"/>
    <w:tmpl w:val="1238430E"/>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7">
    <w:nsid w:val="5C6C6922"/>
    <w:multiLevelType w:val="hybridMultilevel"/>
    <w:tmpl w:val="39EC6EFC"/>
    <w:lvl w:ilvl="0" w:tplc="0409000F">
      <w:start w:val="1"/>
      <w:numFmt w:val="decimal"/>
      <w:lvlText w:val="%1."/>
      <w:lvlJc w:val="left"/>
      <w:pPr>
        <w:ind w:left="1800" w:hanging="360"/>
      </w:pPr>
      <w:rPr>
        <w:rFonts w:cs="Times New Roman"/>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8">
    <w:nsid w:val="5CA8722F"/>
    <w:multiLevelType w:val="hybridMultilevel"/>
    <w:tmpl w:val="1EE6C016"/>
    <w:lvl w:ilvl="0" w:tplc="B776D788">
      <w:start w:val="1"/>
      <w:numFmt w:val="bullet"/>
      <w:pStyle w:val="ListBullet"/>
      <w:lvlText w:val=""/>
      <w:lvlJc w:val="left"/>
      <w:pPr>
        <w:tabs>
          <w:tab w:val="num" w:pos="1080"/>
        </w:tabs>
        <w:ind w:left="1080" w:hanging="360"/>
      </w:pPr>
      <w:rPr>
        <w:rFonts w:ascii="Symbol" w:hAnsi="Symbol" w:hint="default"/>
      </w:rPr>
    </w:lvl>
    <w:lvl w:ilvl="1" w:tplc="D7A6BC58">
      <w:start w:val="1"/>
      <w:numFmt w:val="bullet"/>
      <w:pStyle w:val="ListBulletinden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nsid w:val="614265B3"/>
    <w:multiLevelType w:val="hybridMultilevel"/>
    <w:tmpl w:val="96409ED2"/>
    <w:lvl w:ilvl="0" w:tplc="0409000F">
      <w:start w:val="1"/>
      <w:numFmt w:val="decimal"/>
      <w:lvlText w:val="%1."/>
      <w:lvlJc w:val="left"/>
      <w:pPr>
        <w:ind w:left="1080" w:hanging="360"/>
      </w:pPr>
      <w:rPr>
        <w:rFonts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680A0BDE"/>
    <w:multiLevelType w:val="hybridMultilevel"/>
    <w:tmpl w:val="CF56AF5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1">
    <w:nsid w:val="6E8C40D4"/>
    <w:multiLevelType w:val="hybridMultilevel"/>
    <w:tmpl w:val="9B52FF0E"/>
    <w:lvl w:ilvl="0" w:tplc="88B2B1A2">
      <w:start w:val="1"/>
      <w:numFmt w:val="bullet"/>
      <w:lvlText w:val="•"/>
      <w:lvlJc w:val="left"/>
      <w:pPr>
        <w:tabs>
          <w:tab w:val="num" w:pos="430"/>
        </w:tabs>
        <w:ind w:left="430" w:hanging="360"/>
      </w:pPr>
      <w:rPr>
        <w:rFonts w:ascii="Arial" w:hAnsi="Arial" w:hint="default"/>
      </w:rPr>
    </w:lvl>
    <w:lvl w:ilvl="1" w:tplc="169EF172">
      <w:start w:val="709"/>
      <w:numFmt w:val="bullet"/>
      <w:lvlText w:val="•"/>
      <w:lvlJc w:val="left"/>
      <w:pPr>
        <w:tabs>
          <w:tab w:val="num" w:pos="1150"/>
        </w:tabs>
        <w:ind w:left="1150" w:hanging="360"/>
      </w:pPr>
      <w:rPr>
        <w:rFonts w:ascii="Arial" w:hAnsi="Arial" w:hint="default"/>
      </w:rPr>
    </w:lvl>
    <w:lvl w:ilvl="2" w:tplc="33943C06" w:tentative="1">
      <w:start w:val="1"/>
      <w:numFmt w:val="bullet"/>
      <w:lvlText w:val="•"/>
      <w:lvlJc w:val="left"/>
      <w:pPr>
        <w:tabs>
          <w:tab w:val="num" w:pos="1870"/>
        </w:tabs>
        <w:ind w:left="1870" w:hanging="360"/>
      </w:pPr>
      <w:rPr>
        <w:rFonts w:ascii="Arial" w:hAnsi="Arial" w:hint="default"/>
      </w:rPr>
    </w:lvl>
    <w:lvl w:ilvl="3" w:tplc="0BA289A0" w:tentative="1">
      <w:start w:val="1"/>
      <w:numFmt w:val="bullet"/>
      <w:lvlText w:val="•"/>
      <w:lvlJc w:val="left"/>
      <w:pPr>
        <w:tabs>
          <w:tab w:val="num" w:pos="2590"/>
        </w:tabs>
        <w:ind w:left="2590" w:hanging="360"/>
      </w:pPr>
      <w:rPr>
        <w:rFonts w:ascii="Arial" w:hAnsi="Arial" w:hint="default"/>
      </w:rPr>
    </w:lvl>
    <w:lvl w:ilvl="4" w:tplc="32B6CBA4" w:tentative="1">
      <w:start w:val="1"/>
      <w:numFmt w:val="bullet"/>
      <w:lvlText w:val="•"/>
      <w:lvlJc w:val="left"/>
      <w:pPr>
        <w:tabs>
          <w:tab w:val="num" w:pos="3310"/>
        </w:tabs>
        <w:ind w:left="3310" w:hanging="360"/>
      </w:pPr>
      <w:rPr>
        <w:rFonts w:ascii="Arial" w:hAnsi="Arial" w:hint="default"/>
      </w:rPr>
    </w:lvl>
    <w:lvl w:ilvl="5" w:tplc="00925C0C" w:tentative="1">
      <w:start w:val="1"/>
      <w:numFmt w:val="bullet"/>
      <w:lvlText w:val="•"/>
      <w:lvlJc w:val="left"/>
      <w:pPr>
        <w:tabs>
          <w:tab w:val="num" w:pos="4030"/>
        </w:tabs>
        <w:ind w:left="4030" w:hanging="360"/>
      </w:pPr>
      <w:rPr>
        <w:rFonts w:ascii="Arial" w:hAnsi="Arial" w:hint="default"/>
      </w:rPr>
    </w:lvl>
    <w:lvl w:ilvl="6" w:tplc="C00C489E" w:tentative="1">
      <w:start w:val="1"/>
      <w:numFmt w:val="bullet"/>
      <w:lvlText w:val="•"/>
      <w:lvlJc w:val="left"/>
      <w:pPr>
        <w:tabs>
          <w:tab w:val="num" w:pos="4750"/>
        </w:tabs>
        <w:ind w:left="4750" w:hanging="360"/>
      </w:pPr>
      <w:rPr>
        <w:rFonts w:ascii="Arial" w:hAnsi="Arial" w:hint="default"/>
      </w:rPr>
    </w:lvl>
    <w:lvl w:ilvl="7" w:tplc="54EA24D8" w:tentative="1">
      <w:start w:val="1"/>
      <w:numFmt w:val="bullet"/>
      <w:lvlText w:val="•"/>
      <w:lvlJc w:val="left"/>
      <w:pPr>
        <w:tabs>
          <w:tab w:val="num" w:pos="5470"/>
        </w:tabs>
        <w:ind w:left="5470" w:hanging="360"/>
      </w:pPr>
      <w:rPr>
        <w:rFonts w:ascii="Arial" w:hAnsi="Arial" w:hint="default"/>
      </w:rPr>
    </w:lvl>
    <w:lvl w:ilvl="8" w:tplc="F8709FA4" w:tentative="1">
      <w:start w:val="1"/>
      <w:numFmt w:val="bullet"/>
      <w:lvlText w:val="•"/>
      <w:lvlJc w:val="left"/>
      <w:pPr>
        <w:tabs>
          <w:tab w:val="num" w:pos="6190"/>
        </w:tabs>
        <w:ind w:left="6190" w:hanging="360"/>
      </w:pPr>
      <w:rPr>
        <w:rFonts w:ascii="Arial" w:hAnsi="Arial" w:hint="default"/>
      </w:rPr>
    </w:lvl>
  </w:abstractNum>
  <w:abstractNum w:abstractNumId="32">
    <w:nsid w:val="75230980"/>
    <w:multiLevelType w:val="hybridMultilevel"/>
    <w:tmpl w:val="383497E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77D45CFD"/>
    <w:multiLevelType w:val="hybridMultilevel"/>
    <w:tmpl w:val="620A7C8A"/>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4">
    <w:nsid w:val="78E82482"/>
    <w:multiLevelType w:val="hybridMultilevel"/>
    <w:tmpl w:val="7A3E32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79C4262B"/>
    <w:multiLevelType w:val="hybridMultilevel"/>
    <w:tmpl w:val="E33C1752"/>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6">
    <w:nsid w:val="7D6F6CCE"/>
    <w:multiLevelType w:val="hybridMultilevel"/>
    <w:tmpl w:val="C6EC0776"/>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num w:numId="1">
    <w:abstractNumId w:val="28"/>
  </w:num>
  <w:num w:numId="2">
    <w:abstractNumId w:val="24"/>
  </w:num>
  <w:num w:numId="3">
    <w:abstractNumId w:val="11"/>
  </w:num>
  <w:num w:numId="4">
    <w:abstractNumId w:val="12"/>
  </w:num>
  <w:num w:numId="5">
    <w:abstractNumId w:val="26"/>
  </w:num>
  <w:num w:numId="6">
    <w:abstractNumId w:val="14"/>
  </w:num>
  <w:num w:numId="7">
    <w:abstractNumId w:val="21"/>
  </w:num>
  <w:num w:numId="8">
    <w:abstractNumId w:val="34"/>
  </w:num>
  <w:num w:numId="9">
    <w:abstractNumId w:val="0"/>
  </w:num>
  <w:num w:numId="10">
    <w:abstractNumId w:val="35"/>
  </w:num>
  <w:num w:numId="11">
    <w:abstractNumId w:val="5"/>
  </w:num>
  <w:num w:numId="12">
    <w:abstractNumId w:val="36"/>
  </w:num>
  <w:num w:numId="13">
    <w:abstractNumId w:val="27"/>
  </w:num>
  <w:num w:numId="14">
    <w:abstractNumId w:val="6"/>
  </w:num>
  <w:num w:numId="15">
    <w:abstractNumId w:val="33"/>
  </w:num>
  <w:num w:numId="16">
    <w:abstractNumId w:val="9"/>
  </w:num>
  <w:num w:numId="17">
    <w:abstractNumId w:val="7"/>
  </w:num>
  <w:num w:numId="18">
    <w:abstractNumId w:val="3"/>
  </w:num>
  <w:num w:numId="19">
    <w:abstractNumId w:val="13"/>
  </w:num>
  <w:num w:numId="20">
    <w:abstractNumId w:val="19"/>
  </w:num>
  <w:num w:numId="21">
    <w:abstractNumId w:val="4"/>
  </w:num>
  <w:num w:numId="22">
    <w:abstractNumId w:val="32"/>
  </w:num>
  <w:num w:numId="23">
    <w:abstractNumId w:val="29"/>
  </w:num>
  <w:num w:numId="24">
    <w:abstractNumId w:val="17"/>
  </w:num>
  <w:num w:numId="25">
    <w:abstractNumId w:val="2"/>
  </w:num>
  <w:num w:numId="26">
    <w:abstractNumId w:val="15"/>
  </w:num>
  <w:num w:numId="27">
    <w:abstractNumId w:val="30"/>
  </w:num>
  <w:num w:numId="28">
    <w:abstractNumId w:val="16"/>
  </w:num>
  <w:num w:numId="29">
    <w:abstractNumId w:val="10"/>
  </w:num>
  <w:num w:numId="30">
    <w:abstractNumId w:val="18"/>
  </w:num>
  <w:num w:numId="31">
    <w:abstractNumId w:val="31"/>
  </w:num>
  <w:num w:numId="32">
    <w:abstractNumId w:val="1"/>
  </w:num>
  <w:num w:numId="33">
    <w:abstractNumId w:val="25"/>
  </w:num>
  <w:num w:numId="34">
    <w:abstractNumId w:val="22"/>
  </w:num>
  <w:num w:numId="35">
    <w:abstractNumId w:val="23"/>
  </w:num>
  <w:num w:numId="36">
    <w:abstractNumId w:val="20"/>
  </w:num>
  <w:num w:numId="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1E8E"/>
    <w:rsid w:val="0000280F"/>
    <w:rsid w:val="00014A37"/>
    <w:rsid w:val="00022DED"/>
    <w:rsid w:val="00040B17"/>
    <w:rsid w:val="00042791"/>
    <w:rsid w:val="0007209C"/>
    <w:rsid w:val="000953DB"/>
    <w:rsid w:val="00095B01"/>
    <w:rsid w:val="000B1B9B"/>
    <w:rsid w:val="000C2BAD"/>
    <w:rsid w:val="000D2FF2"/>
    <w:rsid w:val="000D63CE"/>
    <w:rsid w:val="000F3CBA"/>
    <w:rsid w:val="00106D87"/>
    <w:rsid w:val="00141E2C"/>
    <w:rsid w:val="00153DB7"/>
    <w:rsid w:val="00154D9D"/>
    <w:rsid w:val="001802B6"/>
    <w:rsid w:val="00187818"/>
    <w:rsid w:val="001C0EA0"/>
    <w:rsid w:val="001C2302"/>
    <w:rsid w:val="001C4A47"/>
    <w:rsid w:val="001D6266"/>
    <w:rsid w:val="001F01E9"/>
    <w:rsid w:val="001F201F"/>
    <w:rsid w:val="001F3F30"/>
    <w:rsid w:val="002031F8"/>
    <w:rsid w:val="00224B80"/>
    <w:rsid w:val="00232DCB"/>
    <w:rsid w:val="00252D5E"/>
    <w:rsid w:val="00264D0A"/>
    <w:rsid w:val="00274310"/>
    <w:rsid w:val="002963CE"/>
    <w:rsid w:val="002B3BA2"/>
    <w:rsid w:val="002B5C60"/>
    <w:rsid w:val="002C084F"/>
    <w:rsid w:val="002C7F67"/>
    <w:rsid w:val="0031244C"/>
    <w:rsid w:val="003369FC"/>
    <w:rsid w:val="003613E0"/>
    <w:rsid w:val="003635D3"/>
    <w:rsid w:val="00386A0E"/>
    <w:rsid w:val="00395A6C"/>
    <w:rsid w:val="00395B77"/>
    <w:rsid w:val="003A22E7"/>
    <w:rsid w:val="003C224F"/>
    <w:rsid w:val="003C56E1"/>
    <w:rsid w:val="003C5CE7"/>
    <w:rsid w:val="003E53B7"/>
    <w:rsid w:val="00400F05"/>
    <w:rsid w:val="00416699"/>
    <w:rsid w:val="00432409"/>
    <w:rsid w:val="0044292A"/>
    <w:rsid w:val="0046226E"/>
    <w:rsid w:val="004B670F"/>
    <w:rsid w:val="004E669A"/>
    <w:rsid w:val="004F2266"/>
    <w:rsid w:val="00500EAB"/>
    <w:rsid w:val="005053C0"/>
    <w:rsid w:val="00522A22"/>
    <w:rsid w:val="00532EC2"/>
    <w:rsid w:val="00533642"/>
    <w:rsid w:val="0055341A"/>
    <w:rsid w:val="00586F74"/>
    <w:rsid w:val="005A3269"/>
    <w:rsid w:val="005D57F8"/>
    <w:rsid w:val="005E1096"/>
    <w:rsid w:val="005E403A"/>
    <w:rsid w:val="006003B4"/>
    <w:rsid w:val="00610E8D"/>
    <w:rsid w:val="00615F42"/>
    <w:rsid w:val="006A4F84"/>
    <w:rsid w:val="0070197B"/>
    <w:rsid w:val="0072683C"/>
    <w:rsid w:val="00745AD3"/>
    <w:rsid w:val="0075526C"/>
    <w:rsid w:val="007728FB"/>
    <w:rsid w:val="00791A09"/>
    <w:rsid w:val="007940AF"/>
    <w:rsid w:val="007D1F5F"/>
    <w:rsid w:val="007D2923"/>
    <w:rsid w:val="007F6737"/>
    <w:rsid w:val="00803E24"/>
    <w:rsid w:val="00805B05"/>
    <w:rsid w:val="00823508"/>
    <w:rsid w:val="0083530D"/>
    <w:rsid w:val="00856F26"/>
    <w:rsid w:val="00876219"/>
    <w:rsid w:val="008A7FDC"/>
    <w:rsid w:val="008B2385"/>
    <w:rsid w:val="008D4708"/>
    <w:rsid w:val="00935EA1"/>
    <w:rsid w:val="00941F58"/>
    <w:rsid w:val="00971534"/>
    <w:rsid w:val="00973D10"/>
    <w:rsid w:val="0097481F"/>
    <w:rsid w:val="00980B61"/>
    <w:rsid w:val="00982E00"/>
    <w:rsid w:val="00997C7B"/>
    <w:rsid w:val="009A0296"/>
    <w:rsid w:val="009B7567"/>
    <w:rsid w:val="009C176C"/>
    <w:rsid w:val="009C20B5"/>
    <w:rsid w:val="009F103A"/>
    <w:rsid w:val="00A461B6"/>
    <w:rsid w:val="00A84A61"/>
    <w:rsid w:val="00AB5CAB"/>
    <w:rsid w:val="00AC1E8E"/>
    <w:rsid w:val="00AE2946"/>
    <w:rsid w:val="00AF01DF"/>
    <w:rsid w:val="00AF1D37"/>
    <w:rsid w:val="00B059FD"/>
    <w:rsid w:val="00B1425D"/>
    <w:rsid w:val="00B20C37"/>
    <w:rsid w:val="00B50798"/>
    <w:rsid w:val="00B54622"/>
    <w:rsid w:val="00B63582"/>
    <w:rsid w:val="00B73F49"/>
    <w:rsid w:val="00B76D68"/>
    <w:rsid w:val="00B83753"/>
    <w:rsid w:val="00B934B6"/>
    <w:rsid w:val="00BA7924"/>
    <w:rsid w:val="00BB298B"/>
    <w:rsid w:val="00BC784C"/>
    <w:rsid w:val="00BE03B9"/>
    <w:rsid w:val="00BF45F7"/>
    <w:rsid w:val="00C00437"/>
    <w:rsid w:val="00C45232"/>
    <w:rsid w:val="00C471AC"/>
    <w:rsid w:val="00C5583D"/>
    <w:rsid w:val="00C832EE"/>
    <w:rsid w:val="00CA2538"/>
    <w:rsid w:val="00CB5B88"/>
    <w:rsid w:val="00CC338C"/>
    <w:rsid w:val="00CC5C47"/>
    <w:rsid w:val="00CD66A2"/>
    <w:rsid w:val="00D24945"/>
    <w:rsid w:val="00D51785"/>
    <w:rsid w:val="00DD27DC"/>
    <w:rsid w:val="00DD72A5"/>
    <w:rsid w:val="00DE6978"/>
    <w:rsid w:val="00E2174A"/>
    <w:rsid w:val="00E5579B"/>
    <w:rsid w:val="00E6793C"/>
    <w:rsid w:val="00E82E77"/>
    <w:rsid w:val="00E90508"/>
    <w:rsid w:val="00E97239"/>
    <w:rsid w:val="00ED74FD"/>
    <w:rsid w:val="00EE1AF3"/>
    <w:rsid w:val="00EE74E1"/>
    <w:rsid w:val="00EE7CA7"/>
    <w:rsid w:val="00EF18FD"/>
    <w:rsid w:val="00EF4215"/>
    <w:rsid w:val="00F20758"/>
    <w:rsid w:val="00F41977"/>
    <w:rsid w:val="00F63673"/>
    <w:rsid w:val="00F70A6F"/>
    <w:rsid w:val="00FA17BC"/>
    <w:rsid w:val="00FB48E3"/>
    <w:rsid w:val="00FE0476"/>
    <w:rsid w:val="00FF31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256B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224F"/>
  </w:style>
  <w:style w:type="paragraph" w:styleId="Heading1">
    <w:name w:val="heading 1"/>
    <w:basedOn w:val="Normal"/>
    <w:next w:val="Normal"/>
    <w:link w:val="Heading1Char"/>
    <w:uiPriority w:val="9"/>
    <w:qFormat/>
    <w:rsid w:val="007D2923"/>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5D57F8"/>
    <w:pPr>
      <w:keepNext/>
      <w:keepLines/>
      <w:spacing w:before="200" w:after="0"/>
      <w:outlineLvl w:val="1"/>
    </w:pPr>
    <w:rPr>
      <w:rFonts w:ascii="Helvetica" w:eastAsiaTheme="majorEastAsia" w:hAnsi="Helvetica" w:cstheme="majorBidi"/>
      <w:b/>
      <w:bCs/>
      <w:color w:val="4F81BD" w:themeColor="accent1"/>
      <w:sz w:val="24"/>
      <w:szCs w:val="26"/>
    </w:rPr>
  </w:style>
  <w:style w:type="paragraph" w:styleId="Heading3">
    <w:name w:val="heading 3"/>
    <w:basedOn w:val="Normal"/>
    <w:next w:val="Normal"/>
    <w:link w:val="Heading3Char"/>
    <w:uiPriority w:val="9"/>
    <w:unhideWhenUsed/>
    <w:qFormat/>
    <w:rsid w:val="007D292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1E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1E8E"/>
  </w:style>
  <w:style w:type="paragraph" w:customStyle="1" w:styleId="ListBulletindent">
    <w:name w:val="List Bullet + indent"/>
    <w:basedOn w:val="ListBullet"/>
    <w:rsid w:val="00AC1E8E"/>
    <w:pPr>
      <w:numPr>
        <w:ilvl w:val="1"/>
      </w:numPr>
      <w:tabs>
        <w:tab w:val="clear" w:pos="2160"/>
        <w:tab w:val="num" w:pos="360"/>
      </w:tabs>
      <w:spacing w:line="240" w:lineRule="exact"/>
      <w:ind w:left="1080"/>
      <w:contextualSpacing w:val="0"/>
    </w:pPr>
    <w:rPr>
      <w:rFonts w:ascii="Verdana" w:eastAsia="Times New Roman" w:hAnsi="Verdana" w:cs="ZWAdobeF"/>
    </w:rPr>
  </w:style>
  <w:style w:type="paragraph" w:styleId="ListBullet">
    <w:name w:val="List Bullet"/>
    <w:basedOn w:val="Normal"/>
    <w:uiPriority w:val="99"/>
    <w:semiHidden/>
    <w:unhideWhenUsed/>
    <w:rsid w:val="00AC1E8E"/>
    <w:pPr>
      <w:numPr>
        <w:numId w:val="1"/>
      </w:numPr>
      <w:contextualSpacing/>
    </w:pPr>
  </w:style>
  <w:style w:type="paragraph" w:styleId="Footer">
    <w:name w:val="footer"/>
    <w:basedOn w:val="Normal"/>
    <w:link w:val="FooterChar"/>
    <w:uiPriority w:val="99"/>
    <w:unhideWhenUsed/>
    <w:rsid w:val="00AC1E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1E8E"/>
  </w:style>
  <w:style w:type="paragraph" w:styleId="ListParagraph">
    <w:name w:val="List Paragraph"/>
    <w:basedOn w:val="Normal"/>
    <w:uiPriority w:val="34"/>
    <w:qFormat/>
    <w:rsid w:val="00AC1E8E"/>
    <w:pPr>
      <w:ind w:left="720"/>
      <w:contextualSpacing/>
    </w:pPr>
  </w:style>
  <w:style w:type="character" w:styleId="CommentReference">
    <w:name w:val="annotation reference"/>
    <w:basedOn w:val="DefaultParagraphFont"/>
    <w:uiPriority w:val="99"/>
    <w:semiHidden/>
    <w:unhideWhenUsed/>
    <w:rsid w:val="00EE1AF3"/>
    <w:rPr>
      <w:sz w:val="16"/>
      <w:szCs w:val="16"/>
    </w:rPr>
  </w:style>
  <w:style w:type="paragraph" w:styleId="CommentText">
    <w:name w:val="annotation text"/>
    <w:basedOn w:val="Normal"/>
    <w:link w:val="CommentTextChar"/>
    <w:uiPriority w:val="99"/>
    <w:semiHidden/>
    <w:unhideWhenUsed/>
    <w:rsid w:val="00EE1AF3"/>
    <w:pPr>
      <w:spacing w:line="240" w:lineRule="auto"/>
    </w:pPr>
    <w:rPr>
      <w:sz w:val="20"/>
      <w:szCs w:val="20"/>
    </w:rPr>
  </w:style>
  <w:style w:type="character" w:customStyle="1" w:styleId="CommentTextChar">
    <w:name w:val="Comment Text Char"/>
    <w:basedOn w:val="DefaultParagraphFont"/>
    <w:link w:val="CommentText"/>
    <w:uiPriority w:val="99"/>
    <w:semiHidden/>
    <w:rsid w:val="00EE1AF3"/>
    <w:rPr>
      <w:sz w:val="20"/>
      <w:szCs w:val="20"/>
    </w:rPr>
  </w:style>
  <w:style w:type="paragraph" w:styleId="CommentSubject">
    <w:name w:val="annotation subject"/>
    <w:basedOn w:val="CommentText"/>
    <w:next w:val="CommentText"/>
    <w:link w:val="CommentSubjectChar"/>
    <w:uiPriority w:val="99"/>
    <w:semiHidden/>
    <w:unhideWhenUsed/>
    <w:rsid w:val="00EE1AF3"/>
    <w:rPr>
      <w:b/>
      <w:bCs/>
    </w:rPr>
  </w:style>
  <w:style w:type="character" w:customStyle="1" w:styleId="CommentSubjectChar">
    <w:name w:val="Comment Subject Char"/>
    <w:basedOn w:val="CommentTextChar"/>
    <w:link w:val="CommentSubject"/>
    <w:uiPriority w:val="99"/>
    <w:semiHidden/>
    <w:rsid w:val="00EE1AF3"/>
    <w:rPr>
      <w:b/>
      <w:bCs/>
      <w:sz w:val="20"/>
      <w:szCs w:val="20"/>
    </w:rPr>
  </w:style>
  <w:style w:type="paragraph" w:styleId="BalloonText">
    <w:name w:val="Balloon Text"/>
    <w:basedOn w:val="Normal"/>
    <w:link w:val="BalloonTextChar"/>
    <w:uiPriority w:val="99"/>
    <w:semiHidden/>
    <w:unhideWhenUsed/>
    <w:rsid w:val="00EE1A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1AF3"/>
    <w:rPr>
      <w:rFonts w:ascii="Tahoma" w:hAnsi="Tahoma" w:cs="Tahoma"/>
      <w:sz w:val="16"/>
      <w:szCs w:val="16"/>
    </w:rPr>
  </w:style>
  <w:style w:type="character" w:styleId="PageNumber">
    <w:name w:val="page number"/>
    <w:basedOn w:val="DefaultParagraphFont"/>
    <w:uiPriority w:val="99"/>
    <w:semiHidden/>
    <w:unhideWhenUsed/>
    <w:rsid w:val="00252D5E"/>
  </w:style>
  <w:style w:type="character" w:customStyle="1" w:styleId="Heading2Char">
    <w:name w:val="Heading 2 Char"/>
    <w:basedOn w:val="DefaultParagraphFont"/>
    <w:link w:val="Heading2"/>
    <w:uiPriority w:val="9"/>
    <w:rsid w:val="005D57F8"/>
    <w:rPr>
      <w:rFonts w:ascii="Helvetica" w:eastAsiaTheme="majorEastAsia" w:hAnsi="Helvetica" w:cstheme="majorBidi"/>
      <w:b/>
      <w:bCs/>
      <w:color w:val="4F81BD" w:themeColor="accent1"/>
      <w:sz w:val="24"/>
      <w:szCs w:val="26"/>
    </w:rPr>
  </w:style>
  <w:style w:type="character" w:customStyle="1" w:styleId="Heading3Char">
    <w:name w:val="Heading 3 Char"/>
    <w:basedOn w:val="DefaultParagraphFont"/>
    <w:link w:val="Heading3"/>
    <w:uiPriority w:val="9"/>
    <w:rsid w:val="007D2923"/>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7D2923"/>
    <w:rPr>
      <w:color w:val="0000FF"/>
      <w:u w:val="single"/>
    </w:rPr>
  </w:style>
  <w:style w:type="character" w:customStyle="1" w:styleId="Heading1Char">
    <w:name w:val="Heading 1 Char"/>
    <w:basedOn w:val="DefaultParagraphFont"/>
    <w:link w:val="Heading1"/>
    <w:uiPriority w:val="9"/>
    <w:rsid w:val="007D2923"/>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semiHidden/>
    <w:unhideWhenUsed/>
    <w:qFormat/>
    <w:rsid w:val="007D2923"/>
    <w:pPr>
      <w:outlineLvl w:val="9"/>
    </w:pPr>
    <w:rPr>
      <w:color w:val="365F91" w:themeColor="accent1" w:themeShade="BF"/>
      <w:sz w:val="28"/>
      <w:szCs w:val="28"/>
      <w:lang w:eastAsia="ja-JP"/>
    </w:rPr>
  </w:style>
  <w:style w:type="paragraph" w:styleId="TOC2">
    <w:name w:val="toc 2"/>
    <w:basedOn w:val="Normal"/>
    <w:next w:val="Normal"/>
    <w:autoRedefine/>
    <w:uiPriority w:val="39"/>
    <w:unhideWhenUsed/>
    <w:rsid w:val="007D2923"/>
    <w:pPr>
      <w:spacing w:after="100"/>
      <w:ind w:left="220"/>
    </w:pPr>
  </w:style>
  <w:style w:type="paragraph" w:styleId="PlainText">
    <w:name w:val="Plain Text"/>
    <w:basedOn w:val="Normal"/>
    <w:link w:val="PlainTextChar"/>
    <w:uiPriority w:val="99"/>
    <w:semiHidden/>
    <w:unhideWhenUsed/>
    <w:rsid w:val="007D2923"/>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7D2923"/>
    <w:rPr>
      <w:rFonts w:ascii="Calibri" w:hAnsi="Calibri"/>
      <w:szCs w:val="21"/>
    </w:rPr>
  </w:style>
  <w:style w:type="paragraph" w:styleId="TOC3">
    <w:name w:val="toc 3"/>
    <w:basedOn w:val="Normal"/>
    <w:next w:val="Normal"/>
    <w:autoRedefine/>
    <w:uiPriority w:val="39"/>
    <w:unhideWhenUsed/>
    <w:rsid w:val="007D2923"/>
    <w:pPr>
      <w:spacing w:after="100"/>
      <w:ind w:left="440"/>
    </w:pPr>
  </w:style>
  <w:style w:type="paragraph" w:styleId="NormalWeb">
    <w:name w:val="Normal (Web)"/>
    <w:basedOn w:val="Normal"/>
    <w:uiPriority w:val="99"/>
    <w:semiHidden/>
    <w:unhideWhenUsed/>
    <w:rsid w:val="00042791"/>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224F"/>
  </w:style>
  <w:style w:type="paragraph" w:styleId="Heading1">
    <w:name w:val="heading 1"/>
    <w:basedOn w:val="Normal"/>
    <w:next w:val="Normal"/>
    <w:link w:val="Heading1Char"/>
    <w:uiPriority w:val="9"/>
    <w:qFormat/>
    <w:rsid w:val="007D2923"/>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5D57F8"/>
    <w:pPr>
      <w:keepNext/>
      <w:keepLines/>
      <w:spacing w:before="200" w:after="0"/>
      <w:outlineLvl w:val="1"/>
    </w:pPr>
    <w:rPr>
      <w:rFonts w:ascii="Helvetica" w:eastAsiaTheme="majorEastAsia" w:hAnsi="Helvetica" w:cstheme="majorBidi"/>
      <w:b/>
      <w:bCs/>
      <w:color w:val="4F81BD" w:themeColor="accent1"/>
      <w:sz w:val="24"/>
      <w:szCs w:val="26"/>
    </w:rPr>
  </w:style>
  <w:style w:type="paragraph" w:styleId="Heading3">
    <w:name w:val="heading 3"/>
    <w:basedOn w:val="Normal"/>
    <w:next w:val="Normal"/>
    <w:link w:val="Heading3Char"/>
    <w:uiPriority w:val="9"/>
    <w:unhideWhenUsed/>
    <w:qFormat/>
    <w:rsid w:val="007D292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1E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1E8E"/>
  </w:style>
  <w:style w:type="paragraph" w:customStyle="1" w:styleId="ListBulletindent">
    <w:name w:val="List Bullet + indent"/>
    <w:basedOn w:val="ListBullet"/>
    <w:rsid w:val="00AC1E8E"/>
    <w:pPr>
      <w:numPr>
        <w:ilvl w:val="1"/>
      </w:numPr>
      <w:tabs>
        <w:tab w:val="clear" w:pos="2160"/>
        <w:tab w:val="num" w:pos="360"/>
      </w:tabs>
      <w:spacing w:line="240" w:lineRule="exact"/>
      <w:ind w:left="1080"/>
      <w:contextualSpacing w:val="0"/>
    </w:pPr>
    <w:rPr>
      <w:rFonts w:ascii="Verdana" w:eastAsia="Times New Roman" w:hAnsi="Verdana" w:cs="ZWAdobeF"/>
    </w:rPr>
  </w:style>
  <w:style w:type="paragraph" w:styleId="ListBullet">
    <w:name w:val="List Bullet"/>
    <w:basedOn w:val="Normal"/>
    <w:uiPriority w:val="99"/>
    <w:semiHidden/>
    <w:unhideWhenUsed/>
    <w:rsid w:val="00AC1E8E"/>
    <w:pPr>
      <w:numPr>
        <w:numId w:val="1"/>
      </w:numPr>
      <w:contextualSpacing/>
    </w:pPr>
  </w:style>
  <w:style w:type="paragraph" w:styleId="Footer">
    <w:name w:val="footer"/>
    <w:basedOn w:val="Normal"/>
    <w:link w:val="FooterChar"/>
    <w:uiPriority w:val="99"/>
    <w:unhideWhenUsed/>
    <w:rsid w:val="00AC1E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1E8E"/>
  </w:style>
  <w:style w:type="paragraph" w:styleId="ListParagraph">
    <w:name w:val="List Paragraph"/>
    <w:basedOn w:val="Normal"/>
    <w:uiPriority w:val="34"/>
    <w:qFormat/>
    <w:rsid w:val="00AC1E8E"/>
    <w:pPr>
      <w:ind w:left="720"/>
      <w:contextualSpacing/>
    </w:pPr>
  </w:style>
  <w:style w:type="character" w:styleId="CommentReference">
    <w:name w:val="annotation reference"/>
    <w:basedOn w:val="DefaultParagraphFont"/>
    <w:uiPriority w:val="99"/>
    <w:semiHidden/>
    <w:unhideWhenUsed/>
    <w:rsid w:val="00EE1AF3"/>
    <w:rPr>
      <w:sz w:val="16"/>
      <w:szCs w:val="16"/>
    </w:rPr>
  </w:style>
  <w:style w:type="paragraph" w:styleId="CommentText">
    <w:name w:val="annotation text"/>
    <w:basedOn w:val="Normal"/>
    <w:link w:val="CommentTextChar"/>
    <w:uiPriority w:val="99"/>
    <w:semiHidden/>
    <w:unhideWhenUsed/>
    <w:rsid w:val="00EE1AF3"/>
    <w:pPr>
      <w:spacing w:line="240" w:lineRule="auto"/>
    </w:pPr>
    <w:rPr>
      <w:sz w:val="20"/>
      <w:szCs w:val="20"/>
    </w:rPr>
  </w:style>
  <w:style w:type="character" w:customStyle="1" w:styleId="CommentTextChar">
    <w:name w:val="Comment Text Char"/>
    <w:basedOn w:val="DefaultParagraphFont"/>
    <w:link w:val="CommentText"/>
    <w:uiPriority w:val="99"/>
    <w:semiHidden/>
    <w:rsid w:val="00EE1AF3"/>
    <w:rPr>
      <w:sz w:val="20"/>
      <w:szCs w:val="20"/>
    </w:rPr>
  </w:style>
  <w:style w:type="paragraph" w:styleId="CommentSubject">
    <w:name w:val="annotation subject"/>
    <w:basedOn w:val="CommentText"/>
    <w:next w:val="CommentText"/>
    <w:link w:val="CommentSubjectChar"/>
    <w:uiPriority w:val="99"/>
    <w:semiHidden/>
    <w:unhideWhenUsed/>
    <w:rsid w:val="00EE1AF3"/>
    <w:rPr>
      <w:b/>
      <w:bCs/>
    </w:rPr>
  </w:style>
  <w:style w:type="character" w:customStyle="1" w:styleId="CommentSubjectChar">
    <w:name w:val="Comment Subject Char"/>
    <w:basedOn w:val="CommentTextChar"/>
    <w:link w:val="CommentSubject"/>
    <w:uiPriority w:val="99"/>
    <w:semiHidden/>
    <w:rsid w:val="00EE1AF3"/>
    <w:rPr>
      <w:b/>
      <w:bCs/>
      <w:sz w:val="20"/>
      <w:szCs w:val="20"/>
    </w:rPr>
  </w:style>
  <w:style w:type="paragraph" w:styleId="BalloonText">
    <w:name w:val="Balloon Text"/>
    <w:basedOn w:val="Normal"/>
    <w:link w:val="BalloonTextChar"/>
    <w:uiPriority w:val="99"/>
    <w:semiHidden/>
    <w:unhideWhenUsed/>
    <w:rsid w:val="00EE1A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1AF3"/>
    <w:rPr>
      <w:rFonts w:ascii="Tahoma" w:hAnsi="Tahoma" w:cs="Tahoma"/>
      <w:sz w:val="16"/>
      <w:szCs w:val="16"/>
    </w:rPr>
  </w:style>
  <w:style w:type="character" w:styleId="PageNumber">
    <w:name w:val="page number"/>
    <w:basedOn w:val="DefaultParagraphFont"/>
    <w:uiPriority w:val="99"/>
    <w:semiHidden/>
    <w:unhideWhenUsed/>
    <w:rsid w:val="00252D5E"/>
  </w:style>
  <w:style w:type="character" w:customStyle="1" w:styleId="Heading2Char">
    <w:name w:val="Heading 2 Char"/>
    <w:basedOn w:val="DefaultParagraphFont"/>
    <w:link w:val="Heading2"/>
    <w:uiPriority w:val="9"/>
    <w:rsid w:val="005D57F8"/>
    <w:rPr>
      <w:rFonts w:ascii="Helvetica" w:eastAsiaTheme="majorEastAsia" w:hAnsi="Helvetica" w:cstheme="majorBidi"/>
      <w:b/>
      <w:bCs/>
      <w:color w:val="4F81BD" w:themeColor="accent1"/>
      <w:sz w:val="24"/>
      <w:szCs w:val="26"/>
    </w:rPr>
  </w:style>
  <w:style w:type="character" w:customStyle="1" w:styleId="Heading3Char">
    <w:name w:val="Heading 3 Char"/>
    <w:basedOn w:val="DefaultParagraphFont"/>
    <w:link w:val="Heading3"/>
    <w:uiPriority w:val="9"/>
    <w:rsid w:val="007D2923"/>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7D2923"/>
    <w:rPr>
      <w:color w:val="0000FF"/>
      <w:u w:val="single"/>
    </w:rPr>
  </w:style>
  <w:style w:type="character" w:customStyle="1" w:styleId="Heading1Char">
    <w:name w:val="Heading 1 Char"/>
    <w:basedOn w:val="DefaultParagraphFont"/>
    <w:link w:val="Heading1"/>
    <w:uiPriority w:val="9"/>
    <w:rsid w:val="007D2923"/>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semiHidden/>
    <w:unhideWhenUsed/>
    <w:qFormat/>
    <w:rsid w:val="007D2923"/>
    <w:pPr>
      <w:outlineLvl w:val="9"/>
    </w:pPr>
    <w:rPr>
      <w:color w:val="365F91" w:themeColor="accent1" w:themeShade="BF"/>
      <w:sz w:val="28"/>
      <w:szCs w:val="28"/>
      <w:lang w:eastAsia="ja-JP"/>
    </w:rPr>
  </w:style>
  <w:style w:type="paragraph" w:styleId="TOC2">
    <w:name w:val="toc 2"/>
    <w:basedOn w:val="Normal"/>
    <w:next w:val="Normal"/>
    <w:autoRedefine/>
    <w:uiPriority w:val="39"/>
    <w:unhideWhenUsed/>
    <w:rsid w:val="007D2923"/>
    <w:pPr>
      <w:spacing w:after="100"/>
      <w:ind w:left="220"/>
    </w:pPr>
  </w:style>
  <w:style w:type="paragraph" w:styleId="PlainText">
    <w:name w:val="Plain Text"/>
    <w:basedOn w:val="Normal"/>
    <w:link w:val="PlainTextChar"/>
    <w:uiPriority w:val="99"/>
    <w:semiHidden/>
    <w:unhideWhenUsed/>
    <w:rsid w:val="007D2923"/>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7D2923"/>
    <w:rPr>
      <w:rFonts w:ascii="Calibri" w:hAnsi="Calibri"/>
      <w:szCs w:val="21"/>
    </w:rPr>
  </w:style>
  <w:style w:type="paragraph" w:styleId="TOC3">
    <w:name w:val="toc 3"/>
    <w:basedOn w:val="Normal"/>
    <w:next w:val="Normal"/>
    <w:autoRedefine/>
    <w:uiPriority w:val="39"/>
    <w:unhideWhenUsed/>
    <w:rsid w:val="007D2923"/>
    <w:pPr>
      <w:spacing w:after="100"/>
      <w:ind w:left="440"/>
    </w:pPr>
  </w:style>
  <w:style w:type="paragraph" w:styleId="NormalWeb">
    <w:name w:val="Normal (Web)"/>
    <w:basedOn w:val="Normal"/>
    <w:uiPriority w:val="99"/>
    <w:semiHidden/>
    <w:unhideWhenUsed/>
    <w:rsid w:val="0004279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8788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_rels/header2.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923049-D982-45EB-9FA3-E2ADD7ACD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1814</Words>
  <Characters>10341</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Trust Company of America</Company>
  <LinksUpToDate>false</LinksUpToDate>
  <CharactersWithSpaces>12131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Kathleen Brenk</dc:creator>
  <cp:lastModifiedBy>Conor Moloney</cp:lastModifiedBy>
  <cp:revision>2</cp:revision>
  <cp:lastPrinted>2015-05-11T22:08:00Z</cp:lastPrinted>
  <dcterms:created xsi:type="dcterms:W3CDTF">2015-08-17T16:47:00Z</dcterms:created>
  <dcterms:modified xsi:type="dcterms:W3CDTF">2015-08-17T16:47:00Z</dcterms:modified>
</cp:coreProperties>
</file>